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BF" w:rsidRDefault="00AC05BF" w:rsidP="00AC05BF">
      <w:pPr>
        <w:pStyle w:val="IntenseQuote"/>
        <w:rPr>
          <w:sz w:val="40"/>
          <w:szCs w:val="40"/>
          <w:lang w:val="el-GR"/>
        </w:rPr>
      </w:pPr>
      <w:bookmarkStart w:id="0" w:name="_GoBack"/>
      <w:bookmarkEnd w:id="0"/>
      <w:r w:rsidRPr="00AC05BF">
        <w:rPr>
          <w:noProof/>
          <w:sz w:val="40"/>
          <w:szCs w:val="40"/>
          <w:lang w:val="el-GR" w:eastAsia="el-GR"/>
        </w:rPr>
        <w:drawing>
          <wp:inline distT="0" distB="0" distL="0" distR="0">
            <wp:extent cx="4362450" cy="895350"/>
            <wp:effectExtent l="19050" t="0" r="0" b="0"/>
            <wp:docPr id="2" name="Εικόνα 1" descr="C:\Users\grammateia\Documents\Κύμης 14\LOGO ανατολικο κδβ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teia\Documents\Κύμης 14\LOGO ανατολικο κδβμ 2.jpg"/>
                    <pic:cNvPicPr>
                      <a:picLocks noChangeAspect="1" noChangeArrowheads="1"/>
                    </pic:cNvPicPr>
                  </pic:nvPicPr>
                  <pic:blipFill>
                    <a:blip r:embed="rId8" cstate="print"/>
                    <a:srcRect/>
                    <a:stretch>
                      <a:fillRect/>
                    </a:stretch>
                  </pic:blipFill>
                  <pic:spPr bwMode="auto">
                    <a:xfrm>
                      <a:off x="0" y="0"/>
                      <a:ext cx="4362450" cy="895350"/>
                    </a:xfrm>
                    <a:prstGeom prst="rect">
                      <a:avLst/>
                    </a:prstGeom>
                    <a:noFill/>
                    <a:ln w="9525">
                      <a:noFill/>
                      <a:miter lim="800000"/>
                      <a:headEnd/>
                      <a:tailEnd/>
                    </a:ln>
                  </pic:spPr>
                </pic:pic>
              </a:graphicData>
            </a:graphic>
          </wp:inline>
        </w:drawing>
      </w:r>
    </w:p>
    <w:p w:rsidR="00AC05BF" w:rsidRPr="00AC05BF" w:rsidRDefault="00AC05BF" w:rsidP="00AC05BF">
      <w:pPr>
        <w:pStyle w:val="IntenseQuote"/>
        <w:jc w:val="both"/>
        <w:rPr>
          <w:sz w:val="24"/>
          <w:szCs w:val="24"/>
          <w:lang w:val="el-GR"/>
        </w:rPr>
      </w:pPr>
    </w:p>
    <w:p w:rsidR="004539A4" w:rsidRPr="00AC05BF" w:rsidRDefault="004539A4" w:rsidP="00AC05BF">
      <w:pPr>
        <w:pStyle w:val="IntenseQuote"/>
        <w:jc w:val="both"/>
        <w:rPr>
          <w:sz w:val="24"/>
          <w:szCs w:val="24"/>
          <w:lang w:val="el-GR"/>
        </w:rPr>
      </w:pPr>
      <w:r w:rsidRPr="00AC05BF">
        <w:rPr>
          <w:sz w:val="24"/>
          <w:szCs w:val="24"/>
          <w:lang w:val="el-GR"/>
        </w:rPr>
        <w:t>ΠΟΛΙΤΙΚΗ ΑΣΦΑΛΕΙΑΣ</w:t>
      </w:r>
    </w:p>
    <w:p w:rsidR="004539A4" w:rsidRPr="00AC05BF" w:rsidRDefault="004539A4" w:rsidP="00AC05BF">
      <w:pPr>
        <w:pStyle w:val="ListParagraph"/>
        <w:shd w:val="clear" w:color="auto" w:fill="FFFFFF"/>
        <w:spacing w:after="0" w:line="253" w:lineRule="atLeast"/>
        <w:jc w:val="both"/>
        <w:rPr>
          <w:rFonts w:eastAsia="Times New Roman" w:cs="Calibri"/>
          <w:color w:val="222222"/>
          <w:sz w:val="24"/>
          <w:szCs w:val="24"/>
          <w:lang w:val="el-GR"/>
        </w:rPr>
      </w:pPr>
    </w:p>
    <w:p w:rsidR="004539A4" w:rsidRPr="00AC05BF" w:rsidRDefault="004539A4" w:rsidP="00AC05BF">
      <w:pPr>
        <w:pStyle w:val="ListParagraph"/>
        <w:numPr>
          <w:ilvl w:val="0"/>
          <w:numId w:val="1"/>
        </w:numPr>
        <w:shd w:val="clear" w:color="auto" w:fill="FFFFFF"/>
        <w:spacing w:after="0" w:line="253" w:lineRule="atLeast"/>
        <w:jc w:val="both"/>
        <w:rPr>
          <w:rFonts w:eastAsia="Times New Roman" w:cs="Calibri"/>
          <w:i/>
          <w:color w:val="222222"/>
          <w:sz w:val="24"/>
          <w:szCs w:val="24"/>
          <w:lang w:val="el-GR"/>
        </w:rPr>
      </w:pPr>
      <w:r w:rsidRPr="00AC05BF">
        <w:rPr>
          <w:rFonts w:eastAsia="Times New Roman" w:cs="Calibri"/>
          <w:b/>
          <w:bCs/>
          <w:i/>
          <w:color w:val="222222"/>
          <w:sz w:val="24"/>
          <w:szCs w:val="24"/>
          <w:lang w:val="el-GR"/>
        </w:rPr>
        <w:t>Προσωπικά Δεδομένα</w:t>
      </w:r>
    </w:p>
    <w:p w:rsidR="004539A4" w:rsidRPr="00AC05BF" w:rsidRDefault="004539A4" w:rsidP="00AC05BF">
      <w:pPr>
        <w:shd w:val="clear" w:color="auto" w:fill="FFFFFF"/>
        <w:spacing w:before="100" w:beforeAutospacing="1" w:after="100" w:afterAutospacing="1"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Το </w:t>
      </w:r>
      <w:r w:rsidRPr="00AC05BF">
        <w:rPr>
          <w:rFonts w:eastAsia="Times New Roman" w:cs="Calibri"/>
          <w:b/>
          <w:i/>
          <w:color w:val="222222"/>
          <w:sz w:val="24"/>
          <w:szCs w:val="24"/>
          <w:lang w:val="el-GR"/>
        </w:rPr>
        <w:t>Ανατολικό Κέντρο Εκπαίδευσης ΙΚΕ</w:t>
      </w:r>
      <w:r w:rsidRPr="00AC05BF">
        <w:rPr>
          <w:rFonts w:eastAsia="Times New Roman" w:cs="Calibri"/>
          <w:color w:val="222222"/>
          <w:sz w:val="24"/>
          <w:szCs w:val="24"/>
          <w:lang w:val="el-GR"/>
        </w:rPr>
        <w:t xml:space="preserve">  αποδίδει μέγιστη σημασία στην επεξεργασία, ασφάλεια και προστασία των προσωπικών δεδομένων των εμπλεκόμενων μερών</w:t>
      </w:r>
      <w:r w:rsidR="0064532C" w:rsidRPr="00AC05BF">
        <w:rPr>
          <w:rFonts w:eastAsia="Times New Roman" w:cs="Calibri"/>
          <w:color w:val="222222"/>
          <w:sz w:val="24"/>
          <w:szCs w:val="24"/>
          <w:lang w:val="el-GR"/>
        </w:rPr>
        <w:t xml:space="preserve">. </w:t>
      </w:r>
      <w:r w:rsidRPr="00AC05BF">
        <w:rPr>
          <w:rFonts w:eastAsia="Times New Roman" w:cs="Calibri"/>
          <w:color w:val="222222"/>
          <w:sz w:val="24"/>
          <w:szCs w:val="24"/>
          <w:lang w:val="el-GR"/>
        </w:rPr>
        <w:t xml:space="preserve">Το </w:t>
      </w:r>
      <w:r w:rsidRPr="00AC05BF">
        <w:rPr>
          <w:rFonts w:eastAsia="Times New Roman" w:cs="Calibri"/>
          <w:b/>
          <w:i/>
          <w:color w:val="222222"/>
          <w:sz w:val="24"/>
          <w:szCs w:val="24"/>
          <w:lang w:val="el-GR"/>
        </w:rPr>
        <w:t>Ανατολικό Κέντρο Εκπαίδευσης ΙΚΕ</w:t>
      </w:r>
      <w:r w:rsidRPr="00AC05BF">
        <w:rPr>
          <w:rFonts w:eastAsia="Times New Roman" w:cs="Calibri"/>
          <w:color w:val="222222"/>
          <w:sz w:val="24"/>
          <w:szCs w:val="24"/>
          <w:lang w:val="el-GR"/>
        </w:rPr>
        <w:t xml:space="preserve"> είναι πιστοποιημένη κατά</w:t>
      </w:r>
      <w:r w:rsidRPr="00AC05BF">
        <w:rPr>
          <w:rFonts w:eastAsia="Times New Roman" w:cs="Calibri"/>
          <w:color w:val="222222"/>
          <w:sz w:val="24"/>
          <w:szCs w:val="24"/>
        </w:rPr>
        <w:t> </w:t>
      </w:r>
      <w:r w:rsidRPr="00AC05BF">
        <w:rPr>
          <w:rFonts w:eastAsia="Times New Roman" w:cs="Calibri"/>
          <w:b/>
          <w:i/>
          <w:color w:val="222222"/>
          <w:sz w:val="24"/>
          <w:szCs w:val="24"/>
        </w:rPr>
        <w:t>ISO </w:t>
      </w:r>
      <w:r w:rsidRPr="00AC05BF">
        <w:rPr>
          <w:rFonts w:eastAsia="Times New Roman" w:cs="Calibri"/>
          <w:b/>
          <w:i/>
          <w:color w:val="222222"/>
          <w:sz w:val="24"/>
          <w:szCs w:val="24"/>
          <w:lang w:val="el-GR"/>
        </w:rPr>
        <w:t>9001</w:t>
      </w:r>
      <w:r w:rsidRPr="00AC05BF">
        <w:rPr>
          <w:rFonts w:eastAsia="Times New Roman" w:cs="Calibri"/>
          <w:color w:val="222222"/>
          <w:sz w:val="24"/>
          <w:szCs w:val="24"/>
          <w:lang w:val="el-GR"/>
        </w:rPr>
        <w:t xml:space="preserve"> και έχει ορίσει υπεύθυνο προστασίας δεδομένων </w:t>
      </w:r>
      <w:r w:rsidRPr="00AC05BF">
        <w:rPr>
          <w:rFonts w:eastAsia="Times New Roman" w:cs="Calibri"/>
          <w:b/>
          <w:i/>
          <w:color w:val="222222"/>
          <w:sz w:val="24"/>
          <w:szCs w:val="24"/>
          <w:lang w:val="el-GR"/>
        </w:rPr>
        <w:t xml:space="preserve">προσωπικού χαρακτήρα - </w:t>
      </w:r>
      <w:r w:rsidRPr="00AC05BF">
        <w:rPr>
          <w:rFonts w:eastAsia="Times New Roman" w:cs="Calibri"/>
          <w:b/>
          <w:i/>
          <w:color w:val="222222"/>
          <w:sz w:val="24"/>
          <w:szCs w:val="24"/>
        </w:rPr>
        <w:t>DPO</w:t>
      </w:r>
      <w:r w:rsidRPr="00AC05BF">
        <w:rPr>
          <w:rFonts w:eastAsia="Times New Roman" w:cs="Calibri"/>
          <w:color w:val="222222"/>
          <w:sz w:val="24"/>
          <w:szCs w:val="24"/>
          <w:lang w:val="el-GR"/>
        </w:rPr>
        <w:t>, με τον οποίο οι ενδιαφερόμενοι μπορούν να επικοινωνούν για την άσκηση των δικαιωμάτων τους αλλά και για οποιαδήποτε διευκρίνιση σχετικά με την παρούσα πολιτική ασφαλείας, στα εξής στοιχεία επικοινωνίας :</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shd w:val="clear" w:color="auto" w:fill="FFFFFF"/>
        <w:spacing w:after="0" w:line="253" w:lineRule="atLeast"/>
        <w:jc w:val="center"/>
        <w:rPr>
          <w:rFonts w:eastAsia="Times New Roman" w:cs="Calibri"/>
          <w:i/>
          <w:color w:val="222222"/>
          <w:sz w:val="24"/>
          <w:szCs w:val="24"/>
          <w:lang w:val="el-GR"/>
        </w:rPr>
      </w:pPr>
      <w:r w:rsidRPr="00AC05BF">
        <w:rPr>
          <w:rFonts w:eastAsia="Times New Roman" w:cs="Calibri"/>
          <w:i/>
          <w:color w:val="222222"/>
          <w:sz w:val="24"/>
          <w:szCs w:val="24"/>
          <w:lang w:val="el-GR"/>
        </w:rPr>
        <w:t>Υπεύθυνος Επεξεργασίας Προσωπικών Δεδομένων :</w:t>
      </w:r>
      <w:r w:rsidR="004832E6" w:rsidRPr="00AC05BF">
        <w:rPr>
          <w:rFonts w:eastAsia="Times New Roman" w:cs="Calibri"/>
          <w:i/>
          <w:color w:val="222222"/>
          <w:sz w:val="24"/>
          <w:szCs w:val="24"/>
          <w:lang w:val="el-GR"/>
        </w:rPr>
        <w:t xml:space="preserve"> Μελαχροινή Αριστειάδου</w:t>
      </w:r>
    </w:p>
    <w:p w:rsidR="004539A4" w:rsidRPr="00AC05BF" w:rsidRDefault="004832E6" w:rsidP="00AC05BF">
      <w:pPr>
        <w:shd w:val="clear" w:color="auto" w:fill="FFFFFF"/>
        <w:spacing w:after="0" w:line="253" w:lineRule="atLeast"/>
        <w:jc w:val="center"/>
        <w:rPr>
          <w:rFonts w:eastAsia="Times New Roman" w:cs="Calibri"/>
          <w:i/>
          <w:color w:val="222222"/>
          <w:sz w:val="24"/>
          <w:szCs w:val="24"/>
          <w:lang w:val="el-GR"/>
        </w:rPr>
      </w:pPr>
      <w:r w:rsidRPr="00AC05BF">
        <w:rPr>
          <w:rFonts w:eastAsia="Times New Roman" w:cs="Calibri"/>
          <w:i/>
          <w:color w:val="222222"/>
          <w:sz w:val="24"/>
          <w:szCs w:val="24"/>
          <w:lang w:val="el-GR"/>
        </w:rPr>
        <w:t>Επωνυμία</w:t>
      </w:r>
      <w:r w:rsidR="004539A4" w:rsidRPr="00AC05BF">
        <w:rPr>
          <w:rFonts w:eastAsia="Times New Roman" w:cs="Calibri"/>
          <w:i/>
          <w:color w:val="222222"/>
          <w:sz w:val="24"/>
          <w:szCs w:val="24"/>
          <w:lang w:val="el-GR"/>
        </w:rPr>
        <w:t xml:space="preserve"> εταιρείας </w:t>
      </w:r>
      <w:r w:rsidRPr="00AC05BF">
        <w:rPr>
          <w:rFonts w:eastAsia="Times New Roman" w:cs="Calibri"/>
          <w:i/>
          <w:color w:val="222222"/>
          <w:sz w:val="24"/>
          <w:szCs w:val="24"/>
          <w:lang w:val="el-GR"/>
        </w:rPr>
        <w:t>Ανατολικό Κέντρο Εκπαίδευσης Ι.Κ.Ε.</w:t>
      </w:r>
    </w:p>
    <w:p w:rsidR="004539A4" w:rsidRPr="00AC05BF" w:rsidRDefault="004539A4" w:rsidP="00AC05BF">
      <w:pPr>
        <w:shd w:val="clear" w:color="auto" w:fill="FFFFFF"/>
        <w:spacing w:after="0" w:line="253" w:lineRule="atLeast"/>
        <w:jc w:val="center"/>
        <w:rPr>
          <w:rFonts w:eastAsia="Times New Roman" w:cs="Calibri"/>
          <w:i/>
          <w:color w:val="222222"/>
          <w:sz w:val="24"/>
          <w:szCs w:val="24"/>
          <w:lang w:val="el-GR"/>
        </w:rPr>
      </w:pPr>
      <w:r w:rsidRPr="00AC05BF">
        <w:rPr>
          <w:rFonts w:eastAsia="Times New Roman" w:cs="Calibri"/>
          <w:i/>
          <w:color w:val="222222"/>
          <w:sz w:val="24"/>
          <w:szCs w:val="24"/>
          <w:lang w:val="el-GR"/>
        </w:rPr>
        <w:t xml:space="preserve">Διεύθυνση : </w:t>
      </w:r>
      <w:r w:rsidR="004832E6" w:rsidRPr="00AC05BF">
        <w:rPr>
          <w:rFonts w:eastAsia="Times New Roman" w:cs="Calibri"/>
          <w:i/>
          <w:color w:val="222222"/>
          <w:sz w:val="24"/>
          <w:szCs w:val="24"/>
          <w:lang w:val="el-GR"/>
        </w:rPr>
        <w:t xml:space="preserve">Κυριακίδου 1 </w:t>
      </w:r>
      <w:r w:rsidRPr="00AC05BF">
        <w:rPr>
          <w:rFonts w:eastAsia="Times New Roman" w:cs="Calibri"/>
          <w:i/>
          <w:color w:val="222222"/>
          <w:sz w:val="24"/>
          <w:szCs w:val="24"/>
          <w:lang w:val="el-GR"/>
        </w:rPr>
        <w:t xml:space="preserve"> Πόλη:</w:t>
      </w:r>
      <w:r w:rsidR="004832E6" w:rsidRPr="00AC05BF">
        <w:rPr>
          <w:rFonts w:eastAsia="Times New Roman" w:cs="Calibri"/>
          <w:i/>
          <w:color w:val="222222"/>
          <w:sz w:val="24"/>
          <w:szCs w:val="24"/>
          <w:lang w:val="el-GR"/>
        </w:rPr>
        <w:t>Θεσσαλονίκη</w:t>
      </w:r>
      <w:r w:rsidRPr="00AC05BF">
        <w:rPr>
          <w:rFonts w:eastAsia="Times New Roman" w:cs="Calibri"/>
          <w:i/>
          <w:color w:val="222222"/>
          <w:sz w:val="24"/>
          <w:szCs w:val="24"/>
          <w:lang w:val="el-GR"/>
        </w:rPr>
        <w:t>   ΤΚ:</w:t>
      </w:r>
      <w:r w:rsidR="004832E6" w:rsidRPr="00AC05BF">
        <w:rPr>
          <w:rFonts w:eastAsia="Times New Roman" w:cs="Calibri"/>
          <w:i/>
          <w:color w:val="222222"/>
          <w:sz w:val="24"/>
          <w:szCs w:val="24"/>
          <w:lang w:val="el-GR"/>
        </w:rPr>
        <w:t>55132</w:t>
      </w:r>
    </w:p>
    <w:p w:rsidR="004539A4" w:rsidRPr="00AC05BF" w:rsidRDefault="004539A4" w:rsidP="00AC05BF">
      <w:pPr>
        <w:shd w:val="clear" w:color="auto" w:fill="FFFFFF"/>
        <w:spacing w:after="0" w:line="253" w:lineRule="atLeast"/>
        <w:jc w:val="center"/>
        <w:rPr>
          <w:rFonts w:eastAsia="Times New Roman" w:cs="Calibri"/>
          <w:i/>
          <w:color w:val="222222"/>
          <w:sz w:val="24"/>
          <w:szCs w:val="24"/>
          <w:lang w:val="el-GR"/>
        </w:rPr>
      </w:pPr>
      <w:r w:rsidRPr="00AC05BF">
        <w:rPr>
          <w:rFonts w:eastAsia="Times New Roman" w:cs="Calibri"/>
          <w:i/>
          <w:color w:val="222222"/>
          <w:sz w:val="24"/>
          <w:szCs w:val="24"/>
          <w:lang w:val="el-GR"/>
        </w:rPr>
        <w:t xml:space="preserve">Διεύθυνση ηλεκτρονικού ταχυδρομείου : </w:t>
      </w:r>
      <w:r w:rsidR="004832E6" w:rsidRPr="00AC05BF">
        <w:rPr>
          <w:rFonts w:eastAsia="Times New Roman" w:cs="Calibri"/>
          <w:i/>
          <w:color w:val="222222"/>
          <w:sz w:val="24"/>
          <w:szCs w:val="24"/>
        </w:rPr>
        <w:t>anatoliko</w:t>
      </w:r>
      <w:r w:rsidR="004832E6" w:rsidRPr="00AC05BF">
        <w:rPr>
          <w:rFonts w:eastAsia="Times New Roman" w:cs="Calibri"/>
          <w:i/>
          <w:color w:val="222222"/>
          <w:sz w:val="24"/>
          <w:szCs w:val="24"/>
          <w:lang w:val="el-GR"/>
        </w:rPr>
        <w:t>@</w:t>
      </w:r>
      <w:r w:rsidR="004832E6" w:rsidRPr="00AC05BF">
        <w:rPr>
          <w:rFonts w:eastAsia="Times New Roman" w:cs="Calibri"/>
          <w:i/>
          <w:color w:val="222222"/>
          <w:sz w:val="24"/>
          <w:szCs w:val="24"/>
        </w:rPr>
        <w:t>anatoliko</w:t>
      </w:r>
      <w:r w:rsidR="004832E6" w:rsidRPr="00AC05BF">
        <w:rPr>
          <w:rFonts w:eastAsia="Times New Roman" w:cs="Calibri"/>
          <w:i/>
          <w:color w:val="222222"/>
          <w:sz w:val="24"/>
          <w:szCs w:val="24"/>
          <w:lang w:val="el-GR"/>
        </w:rPr>
        <w:t>.</w:t>
      </w:r>
      <w:r w:rsidR="004832E6" w:rsidRPr="00AC05BF">
        <w:rPr>
          <w:rFonts w:eastAsia="Times New Roman" w:cs="Calibri"/>
          <w:i/>
          <w:color w:val="222222"/>
          <w:sz w:val="24"/>
          <w:szCs w:val="24"/>
        </w:rPr>
        <w:t>edu</w:t>
      </w:r>
      <w:r w:rsidR="004832E6" w:rsidRPr="00AC05BF">
        <w:rPr>
          <w:rFonts w:eastAsia="Times New Roman" w:cs="Calibri"/>
          <w:i/>
          <w:color w:val="222222"/>
          <w:sz w:val="24"/>
          <w:szCs w:val="24"/>
          <w:lang w:val="el-GR"/>
        </w:rPr>
        <w:t>.</w:t>
      </w:r>
      <w:r w:rsidR="004832E6" w:rsidRPr="00AC05BF">
        <w:rPr>
          <w:rFonts w:eastAsia="Times New Roman" w:cs="Calibri"/>
          <w:i/>
          <w:color w:val="222222"/>
          <w:sz w:val="24"/>
          <w:szCs w:val="24"/>
        </w:rPr>
        <w:t>gr</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w:t>
      </w:r>
    </w:p>
    <w:p w:rsidR="004539A4" w:rsidRPr="00AC05BF" w:rsidRDefault="004539A4" w:rsidP="00AC05BF">
      <w:pPr>
        <w:shd w:val="clear" w:color="auto" w:fill="FFFFFF"/>
        <w:spacing w:before="100" w:beforeAutospacing="1" w:after="100" w:afterAutospacing="1"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Η παρούσα πολιτική του </w:t>
      </w:r>
      <w:r w:rsidRPr="00AC05BF">
        <w:rPr>
          <w:rFonts w:eastAsia="Times New Roman" w:cs="Calibri"/>
          <w:b/>
          <w:i/>
          <w:color w:val="222222"/>
          <w:sz w:val="24"/>
          <w:szCs w:val="24"/>
          <w:lang w:val="el-GR"/>
        </w:rPr>
        <w:t>Ανατολικού Κέντρου Εκπαίδευσης ΙΚΕ</w:t>
      </w:r>
      <w:r w:rsidRPr="00AC05BF">
        <w:rPr>
          <w:rFonts w:eastAsia="Times New Roman" w:cs="Calibri"/>
          <w:color w:val="222222"/>
          <w:sz w:val="24"/>
          <w:szCs w:val="24"/>
          <w:lang w:val="el-GR"/>
        </w:rPr>
        <w:t xml:space="preserve">, θεμελιώνει τα μέτρα που έχουν ληφθεί ως προς τα </w:t>
      </w:r>
      <w:r w:rsidRPr="00AC05BF">
        <w:rPr>
          <w:rFonts w:eastAsia="Times New Roman" w:cs="Calibri"/>
          <w:color w:val="222222"/>
          <w:sz w:val="24"/>
          <w:szCs w:val="24"/>
        </w:rPr>
        <w:t> </w:t>
      </w:r>
      <w:r w:rsidRPr="00AC05BF">
        <w:rPr>
          <w:rFonts w:eastAsia="Times New Roman" w:cs="Calibri"/>
          <w:color w:val="222222"/>
          <w:sz w:val="24"/>
          <w:szCs w:val="24"/>
          <w:lang w:val="el-GR"/>
        </w:rPr>
        <w:t>προσωπικά δεδομένα, συμμορφούμενου πλήρως στον Κανονισμό της Ευρωπαϊκής Ένωσης 679/2016 και την ισχύουσα εν γένει νομοθεσία.</w:t>
      </w:r>
      <w:r w:rsidRPr="00AC05BF">
        <w:rPr>
          <w:rFonts w:eastAsia="Times New Roman" w:cs="Calibri"/>
          <w:color w:val="222222"/>
          <w:sz w:val="24"/>
          <w:szCs w:val="24"/>
        </w:rPr>
        <w:t>  </w:t>
      </w:r>
    </w:p>
    <w:p w:rsidR="004539A4" w:rsidRPr="00AC05BF" w:rsidRDefault="004539A4" w:rsidP="00AC05BF">
      <w:pPr>
        <w:shd w:val="clear" w:color="auto" w:fill="FFFFFF"/>
        <w:spacing w:before="100" w:beforeAutospacing="1" w:after="100" w:afterAutospacing="1"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Ο όρος «προσωπικά </w:t>
      </w:r>
      <w:r w:rsidR="004832E6" w:rsidRPr="00AC05BF">
        <w:rPr>
          <w:rFonts w:eastAsia="Times New Roman" w:cs="Calibri"/>
          <w:color w:val="222222"/>
          <w:sz w:val="24"/>
          <w:szCs w:val="24"/>
          <w:lang w:val="el-GR"/>
        </w:rPr>
        <w:t>δεδομένα</w:t>
      </w:r>
      <w:r w:rsidRPr="00AC05BF">
        <w:rPr>
          <w:rFonts w:eastAsia="Times New Roman" w:cs="Calibri"/>
          <w:color w:val="222222"/>
          <w:sz w:val="24"/>
          <w:szCs w:val="24"/>
          <w:lang w:val="el-GR"/>
        </w:rPr>
        <w:t>», αναφέρεται σε πληροφορίες φυσικών προσώπων, όπως ονοματεπώνυμο, ταχυδρομική διεύθυνση, ηλεκτρονική διεύθυνση, τηλέφωνο επικοινωνίας κ.ά., οι οποίες προσδιορίζουν ή μπορούν να προσδιορίσουν</w:t>
      </w:r>
      <w:r w:rsidRPr="00AC05BF">
        <w:rPr>
          <w:rFonts w:eastAsia="Times New Roman" w:cs="Calibri"/>
          <w:color w:val="222222"/>
          <w:sz w:val="24"/>
          <w:szCs w:val="24"/>
        </w:rPr>
        <w:t> </w:t>
      </w:r>
      <w:r w:rsidRPr="00AC05BF">
        <w:rPr>
          <w:rFonts w:eastAsia="Times New Roman" w:cs="Calibri"/>
          <w:color w:val="222222"/>
          <w:sz w:val="24"/>
          <w:szCs w:val="24"/>
          <w:lang w:val="el-GR"/>
        </w:rPr>
        <w:t xml:space="preserve"> την ταυτότητά τους. Το </w:t>
      </w:r>
      <w:r w:rsidRPr="00AC05BF">
        <w:rPr>
          <w:rFonts w:eastAsia="Times New Roman" w:cs="Calibri"/>
          <w:b/>
          <w:i/>
          <w:color w:val="222222"/>
          <w:sz w:val="24"/>
          <w:szCs w:val="24"/>
          <w:lang w:val="el-GR"/>
        </w:rPr>
        <w:t xml:space="preserve">Ανατολικό Κέντρο </w:t>
      </w:r>
      <w:r w:rsidR="004832E6" w:rsidRPr="00AC05BF">
        <w:rPr>
          <w:rFonts w:eastAsia="Times New Roman" w:cs="Calibri"/>
          <w:b/>
          <w:i/>
          <w:color w:val="222222"/>
          <w:sz w:val="24"/>
          <w:szCs w:val="24"/>
          <w:lang w:val="el-GR"/>
        </w:rPr>
        <w:t xml:space="preserve">Εκπαίδευσης </w:t>
      </w:r>
      <w:r w:rsidRPr="00AC05BF">
        <w:rPr>
          <w:rFonts w:eastAsia="Times New Roman" w:cs="Calibri"/>
          <w:b/>
          <w:i/>
          <w:color w:val="222222"/>
          <w:sz w:val="24"/>
          <w:szCs w:val="24"/>
          <w:lang w:val="el-GR"/>
        </w:rPr>
        <w:t xml:space="preserve"> ΙΚΕ</w:t>
      </w:r>
      <w:r w:rsidRPr="00AC05BF">
        <w:rPr>
          <w:rFonts w:eastAsia="Times New Roman" w:cs="Calibri"/>
          <w:color w:val="222222"/>
          <w:sz w:val="24"/>
          <w:szCs w:val="24"/>
          <w:lang w:val="el-GR"/>
        </w:rPr>
        <w:t xml:space="preserve">  συλλέγει προσωπικές πληροφορίες με διάφορες μεθόδους αλλά πάντα με τη συναίνεση των εμπλεκόμενων μερών.</w:t>
      </w:r>
    </w:p>
    <w:p w:rsidR="004539A4" w:rsidRPr="00AC05BF" w:rsidRDefault="004539A4" w:rsidP="00AC05BF">
      <w:pPr>
        <w:pStyle w:val="BodyText2"/>
        <w:ind w:right="0"/>
        <w:rPr>
          <w:rFonts w:asciiTheme="minorHAnsi" w:hAnsiTheme="minorHAnsi" w:cs="Calibri"/>
          <w:color w:val="222222"/>
          <w:szCs w:val="24"/>
          <w:lang w:eastAsia="en-US"/>
        </w:rPr>
      </w:pPr>
      <w:r w:rsidRPr="00AC05BF">
        <w:rPr>
          <w:rFonts w:asciiTheme="minorHAnsi" w:hAnsiTheme="minorHAnsi" w:cs="Calibri"/>
          <w:color w:val="222222"/>
          <w:szCs w:val="24"/>
          <w:lang w:eastAsia="en-US"/>
        </w:rPr>
        <w:t xml:space="preserve">Η τήρηση των αρχείων του </w:t>
      </w:r>
      <w:r w:rsidR="004832E6" w:rsidRPr="00AC05BF">
        <w:rPr>
          <w:rFonts w:asciiTheme="minorHAnsi" w:hAnsiTheme="minorHAnsi" w:cs="Calibri"/>
          <w:b/>
          <w:i/>
          <w:color w:val="222222"/>
          <w:szCs w:val="24"/>
          <w:lang w:eastAsia="en-US"/>
        </w:rPr>
        <w:t>Ανατολικού</w:t>
      </w:r>
      <w:r w:rsidRPr="00AC05BF">
        <w:rPr>
          <w:rFonts w:asciiTheme="minorHAnsi" w:hAnsiTheme="minorHAnsi" w:cs="Calibri"/>
          <w:b/>
          <w:i/>
          <w:color w:val="222222"/>
          <w:szCs w:val="24"/>
          <w:lang w:eastAsia="en-US"/>
        </w:rPr>
        <w:t xml:space="preserve"> Κέντρου Εκπαίδευσης ΙΚΕ</w:t>
      </w:r>
      <w:r w:rsidRPr="00AC05BF">
        <w:rPr>
          <w:rFonts w:asciiTheme="minorHAnsi" w:hAnsiTheme="minorHAnsi" w:cs="Calibri"/>
          <w:color w:val="222222"/>
          <w:szCs w:val="24"/>
          <w:lang w:eastAsia="en-US"/>
        </w:rPr>
        <w:t xml:space="preserve">  γίνεται με εμπιστευτικότητα και σε αυτά δεν έχουν πρόσβαση παρά μόνο εξουσιοδοτημένα πρόσωπα, δηλ. ο εκάστοτε υπεύθυνος τήρησής τους και ο Διευθύνων Σύμβουλος.</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rPr>
        <w:lastRenderedPageBreak/>
        <w:t> </w:t>
      </w:r>
    </w:p>
    <w:p w:rsidR="004539A4" w:rsidRPr="00AC05BF" w:rsidRDefault="004539A4" w:rsidP="00AC05BF">
      <w:pPr>
        <w:pStyle w:val="ListParagraph"/>
        <w:numPr>
          <w:ilvl w:val="0"/>
          <w:numId w:val="1"/>
        </w:numPr>
        <w:shd w:val="clear" w:color="auto" w:fill="FFFFFF"/>
        <w:spacing w:after="0" w:line="253" w:lineRule="atLeast"/>
        <w:jc w:val="both"/>
        <w:rPr>
          <w:rFonts w:eastAsia="Times New Roman" w:cs="Calibri"/>
          <w:i/>
          <w:color w:val="222222"/>
          <w:sz w:val="24"/>
          <w:szCs w:val="24"/>
          <w:lang w:val="el-GR"/>
        </w:rPr>
      </w:pPr>
      <w:r w:rsidRPr="00AC05BF">
        <w:rPr>
          <w:rFonts w:eastAsia="Times New Roman" w:cs="Calibri"/>
          <w:b/>
          <w:bCs/>
          <w:i/>
          <w:color w:val="222222"/>
          <w:sz w:val="24"/>
          <w:szCs w:val="24"/>
          <w:lang w:val="el-GR"/>
        </w:rPr>
        <w:t>Επεξεργασία – Συλλογή Δεδομένων</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Τα Δεδομένα συλλέγονται και επεξεργάζονται για νόμιμους σκοπούς. Τα δεδομένα διατηρούνται για συγκεκριμένο χρονικό διάστημα, το οποίο χαρακτηρίζεται ως αναγκαίο εκ του Νόμου ή από την Εταιρική Πολιτική.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Τα δεδομένα επεξεργάζονται σύμφωνα με την ισχύουσα νομοθεσία και το </w:t>
      </w:r>
      <w:r w:rsidRPr="00AC05BF">
        <w:rPr>
          <w:rFonts w:eastAsia="Times New Roman" w:cs="Calibri"/>
          <w:b/>
          <w:i/>
          <w:color w:val="222222"/>
          <w:sz w:val="24"/>
          <w:szCs w:val="24"/>
          <w:lang w:val="el-GR"/>
        </w:rPr>
        <w:t>Ανατολικό Κέντρο Εκπαίδευσης ΙΚΕ</w:t>
      </w:r>
      <w:r w:rsidRPr="00AC05BF">
        <w:rPr>
          <w:rFonts w:eastAsia="Times New Roman" w:cs="Calibri"/>
          <w:color w:val="222222"/>
          <w:sz w:val="24"/>
          <w:szCs w:val="24"/>
          <w:lang w:val="el-GR"/>
        </w:rPr>
        <w:t xml:space="preserve">  δεσμεύεται για τη διαφύλαξή τους από μη εξουσιοδοτημένη ή παράνομη επεξεργασία και τυχαία απώλεια, καταστροφή ή φθορά.</w:t>
      </w:r>
    </w:p>
    <w:p w:rsidR="004539A4" w:rsidRPr="00AC05BF" w:rsidRDefault="004539A4" w:rsidP="00AC05BF">
      <w:pPr>
        <w:jc w:val="both"/>
        <w:rPr>
          <w:b/>
          <w:i/>
          <w:sz w:val="24"/>
          <w:szCs w:val="24"/>
          <w:lang w:val="el-GR"/>
        </w:rPr>
      </w:pPr>
      <w:r w:rsidRPr="00AC05BF">
        <w:rPr>
          <w:b/>
          <w:i/>
          <w:sz w:val="24"/>
          <w:szCs w:val="24"/>
          <w:lang w:val="el-GR"/>
        </w:rPr>
        <w:t>Τήρηση Αρχείων</w:t>
      </w:r>
    </w:p>
    <w:p w:rsidR="004539A4" w:rsidRPr="00AC05BF" w:rsidRDefault="004539A4" w:rsidP="00AC05BF">
      <w:pPr>
        <w:pStyle w:val="BodyText2"/>
        <w:ind w:right="0"/>
        <w:rPr>
          <w:rFonts w:asciiTheme="minorHAnsi" w:hAnsiTheme="minorHAnsi"/>
          <w:szCs w:val="24"/>
        </w:rPr>
      </w:pPr>
      <w:r w:rsidRPr="00AC05BF">
        <w:rPr>
          <w:rFonts w:asciiTheme="minorHAnsi" w:hAnsiTheme="minorHAnsi"/>
          <w:szCs w:val="24"/>
        </w:rPr>
        <w:t>Τα Γενικά Αρχεία που χειρίζεται η εταιρεία διακρίνονται στις παρακάτω βασικές κατηγορίες:</w:t>
      </w:r>
    </w:p>
    <w:p w:rsidR="004539A4" w:rsidRPr="00AC05BF" w:rsidRDefault="004539A4" w:rsidP="00AC05BF">
      <w:pPr>
        <w:pStyle w:val="BodyText2"/>
        <w:ind w:right="0"/>
        <w:rPr>
          <w:rFonts w:asciiTheme="minorHAnsi" w:hAnsiTheme="minorHAnsi"/>
          <w:szCs w:val="24"/>
        </w:rPr>
      </w:pPr>
    </w:p>
    <w:p w:rsidR="004539A4" w:rsidRPr="00AC05BF" w:rsidRDefault="004539A4" w:rsidP="00AC05BF">
      <w:pPr>
        <w:pStyle w:val="BodyText2"/>
        <w:numPr>
          <w:ilvl w:val="0"/>
          <w:numId w:val="8"/>
        </w:numPr>
        <w:ind w:right="0"/>
        <w:rPr>
          <w:rFonts w:asciiTheme="minorHAnsi" w:hAnsiTheme="minorHAnsi"/>
          <w:szCs w:val="24"/>
        </w:rPr>
      </w:pPr>
      <w:r w:rsidRPr="00AC05BF">
        <w:rPr>
          <w:rFonts w:asciiTheme="minorHAnsi" w:hAnsiTheme="minorHAnsi"/>
          <w:szCs w:val="24"/>
        </w:rPr>
        <w:t>Αρχεία Συστήματος Διαχείρισης Ποιότητας με ελάχιστο χρόνο τήρησης τα 3 χρόνια.</w:t>
      </w:r>
    </w:p>
    <w:p w:rsidR="004539A4" w:rsidRPr="00AC05BF" w:rsidRDefault="004539A4" w:rsidP="00AC05BF">
      <w:pPr>
        <w:pStyle w:val="BodyText2"/>
        <w:numPr>
          <w:ilvl w:val="0"/>
          <w:numId w:val="8"/>
        </w:numPr>
        <w:ind w:right="0"/>
        <w:rPr>
          <w:rFonts w:asciiTheme="minorHAnsi" w:hAnsiTheme="minorHAnsi"/>
          <w:szCs w:val="24"/>
        </w:rPr>
      </w:pPr>
      <w:r w:rsidRPr="00AC05BF">
        <w:rPr>
          <w:rFonts w:asciiTheme="minorHAnsi" w:hAnsiTheme="minorHAnsi"/>
          <w:szCs w:val="24"/>
        </w:rPr>
        <w:t>Αρχεία Πελατών - Προμηθευτών με αόριστο χρόνο τήρησης.</w:t>
      </w:r>
    </w:p>
    <w:p w:rsidR="004539A4" w:rsidRPr="00AC05BF" w:rsidRDefault="004539A4" w:rsidP="00AC05BF">
      <w:pPr>
        <w:pStyle w:val="BodyText2"/>
        <w:ind w:right="0"/>
        <w:rPr>
          <w:rFonts w:asciiTheme="minorHAnsi" w:hAnsiTheme="minorHAnsi"/>
          <w:szCs w:val="24"/>
        </w:rPr>
      </w:pPr>
    </w:p>
    <w:p w:rsidR="004539A4" w:rsidRPr="00AC05BF" w:rsidRDefault="004539A4" w:rsidP="00AC05BF">
      <w:pPr>
        <w:pStyle w:val="BodyText2"/>
        <w:ind w:right="0" w:firstLine="284"/>
        <w:rPr>
          <w:rFonts w:asciiTheme="minorHAnsi" w:hAnsiTheme="minorHAnsi"/>
          <w:szCs w:val="24"/>
        </w:rPr>
      </w:pP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i/>
          <w:color w:val="222222"/>
          <w:sz w:val="24"/>
          <w:szCs w:val="24"/>
          <w:lang w:val="el-GR"/>
        </w:rPr>
      </w:pPr>
      <w:r w:rsidRPr="00AC05BF">
        <w:rPr>
          <w:rFonts w:eastAsia="Times New Roman" w:cs="Calibri"/>
          <w:b/>
          <w:bCs/>
          <w:i/>
          <w:color w:val="222222"/>
          <w:sz w:val="24"/>
          <w:szCs w:val="24"/>
          <w:lang w:val="el-GR"/>
        </w:rPr>
        <w:t xml:space="preserve">Παραχώρηση των Δεδομένων </w:t>
      </w:r>
    </w:p>
    <w:p w:rsidR="004539A4" w:rsidRPr="00AC05BF" w:rsidRDefault="004539A4" w:rsidP="00AC05BF">
      <w:pPr>
        <w:shd w:val="clear" w:color="auto" w:fill="FFFFFF"/>
        <w:spacing w:after="0" w:line="240" w:lineRule="auto"/>
        <w:jc w:val="both"/>
        <w:rPr>
          <w:rFonts w:eastAsia="Times New Roman" w:cs="Calibri"/>
          <w:color w:val="222222"/>
          <w:sz w:val="24"/>
          <w:szCs w:val="24"/>
          <w:lang w:val="el-GR"/>
        </w:rPr>
      </w:pPr>
      <w:r w:rsidRPr="00AC05BF">
        <w:rPr>
          <w:rFonts w:eastAsia="Times New Roman" w:cs="Calibri"/>
          <w:color w:val="222222"/>
          <w:sz w:val="24"/>
          <w:szCs w:val="24"/>
          <w:lang w:val="el-GR"/>
        </w:rPr>
        <w:t>Η υποχρεωτική παραχώρηση Δεδομένων επισημαίνεται με έναν αστερίσκο (*) δίπλα στα προσωπικά δεδομένα υποχρεωτικού χαρακτήρα, τα οποία πρέπει να συμπληρώνονται να επιτευχθεί ο βασικός σκοπός της συλλογής των συγκεκριμένων Δεδομένων.</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Η παραχώρηση επιπρόσθετων Δεδομένων </w:t>
      </w:r>
      <w:r w:rsidR="00AC05BF">
        <w:rPr>
          <w:rFonts w:eastAsia="Times New Roman" w:cs="Calibri"/>
          <w:color w:val="222222"/>
          <w:sz w:val="24"/>
          <w:szCs w:val="24"/>
          <w:lang w:val="el-GR"/>
        </w:rPr>
        <w:t xml:space="preserve">στο </w:t>
      </w:r>
      <w:r w:rsidR="00AC05BF" w:rsidRPr="00AC05BF">
        <w:rPr>
          <w:rFonts w:eastAsia="Times New Roman" w:cs="Calibri"/>
          <w:b/>
          <w:i/>
          <w:color w:val="222222"/>
          <w:sz w:val="24"/>
          <w:szCs w:val="24"/>
          <w:lang w:val="el-GR"/>
        </w:rPr>
        <w:t>Ανατολικό Κέντρο Εκπαίδευσης Ι.Κ.Ε</w:t>
      </w:r>
      <w:r w:rsidR="00AC05BF">
        <w:rPr>
          <w:rFonts w:eastAsia="Times New Roman" w:cs="Calibri"/>
          <w:color w:val="222222"/>
          <w:sz w:val="24"/>
          <w:szCs w:val="24"/>
          <w:lang w:val="el-GR"/>
        </w:rPr>
        <w:t>.</w:t>
      </w:r>
      <w:r w:rsidRPr="00AC05BF">
        <w:rPr>
          <w:rFonts w:eastAsia="Times New Roman" w:cs="Calibri"/>
          <w:color w:val="222222"/>
          <w:sz w:val="24"/>
          <w:szCs w:val="24"/>
          <w:lang w:val="el-GR"/>
        </w:rPr>
        <w:t>, πέραν εκείνων που επισημαίνονται ως υποχρεωτικά, με την ένδειξη του αστερίσκου, είναι προαιρετική και δεν επιφέρει συνέπειες σχετικά με τους κύριους σκοπούς της συλλογής δεδομένων, αλλά η παραχώρηση τους χρησιμεύει στη βελτιστοποίηση της ποιότητας των παρεχόμενων υπηρεσιών.</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i/>
          <w:color w:val="222222"/>
          <w:sz w:val="24"/>
          <w:szCs w:val="24"/>
          <w:lang w:val="el-GR"/>
        </w:rPr>
      </w:pPr>
      <w:r w:rsidRPr="00AC05BF">
        <w:rPr>
          <w:rFonts w:eastAsia="Times New Roman" w:cs="Calibri"/>
          <w:b/>
          <w:bCs/>
          <w:i/>
          <w:color w:val="222222"/>
          <w:sz w:val="24"/>
          <w:szCs w:val="24"/>
          <w:lang w:val="el-GR"/>
        </w:rPr>
        <w:t xml:space="preserve">Πότε συλλέγονται Δεδομένα </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Κατά την επικοινωνία με </w:t>
      </w:r>
      <w:r w:rsidR="00AC05BF">
        <w:rPr>
          <w:rFonts w:eastAsia="Times New Roman" w:cs="Calibri"/>
          <w:color w:val="222222"/>
          <w:sz w:val="24"/>
          <w:szCs w:val="24"/>
          <w:lang w:val="el-GR"/>
        </w:rPr>
        <w:t xml:space="preserve">το </w:t>
      </w:r>
      <w:r w:rsidR="00AC05BF" w:rsidRPr="00AC05BF">
        <w:rPr>
          <w:rFonts w:eastAsia="Times New Roman" w:cs="Calibri"/>
          <w:b/>
          <w:i/>
          <w:color w:val="222222"/>
          <w:sz w:val="24"/>
          <w:szCs w:val="24"/>
          <w:lang w:val="el-GR"/>
        </w:rPr>
        <w:t>Ανατολικό Κέντρο Εκπαίδευσης Ι.Κ.Ε.</w:t>
      </w:r>
      <w:r w:rsidRPr="00AC05BF">
        <w:rPr>
          <w:rFonts w:eastAsia="Times New Roman" w:cs="Calibri"/>
          <w:color w:val="222222"/>
          <w:sz w:val="24"/>
          <w:szCs w:val="24"/>
          <w:lang w:val="el-GR"/>
        </w:rPr>
        <w:t xml:space="preserve"> και τη χρήση των υπηρεσιών αυτής συλλέγονται δεδομένα, είτε μέσω της φόρμας επικοινωνίας, της φόρμας εκδήλωσης ενδιαφέροντος προγραμμάτων είτε τηλεφωνικά, απευθείας από το </w:t>
      </w:r>
      <w:r w:rsidR="004832E6" w:rsidRPr="00AC05BF">
        <w:rPr>
          <w:rFonts w:eastAsia="Times New Roman" w:cs="Calibri"/>
          <w:color w:val="222222"/>
          <w:sz w:val="24"/>
          <w:szCs w:val="24"/>
          <w:lang w:val="el-GR"/>
        </w:rPr>
        <w:t>προσωπικό</w:t>
      </w:r>
      <w:r w:rsidRPr="00AC05BF">
        <w:rPr>
          <w:rFonts w:eastAsia="Times New Roman" w:cs="Calibri"/>
          <w:color w:val="222222"/>
          <w:sz w:val="24"/>
          <w:szCs w:val="24"/>
          <w:lang w:val="el-GR"/>
        </w:rPr>
        <w:t xml:space="preserve"> το</w:t>
      </w:r>
      <w:r w:rsidR="004832E6" w:rsidRPr="00AC05BF">
        <w:rPr>
          <w:rFonts w:eastAsia="Times New Roman" w:cs="Calibri"/>
          <w:color w:val="222222"/>
          <w:sz w:val="24"/>
          <w:szCs w:val="24"/>
          <w:lang w:val="el-GR"/>
        </w:rPr>
        <w:t>υ</w:t>
      </w:r>
      <w:r w:rsidRPr="00AC05BF">
        <w:rPr>
          <w:rFonts w:eastAsia="Times New Roman" w:cs="Calibri"/>
          <w:color w:val="222222"/>
          <w:sz w:val="24"/>
          <w:szCs w:val="24"/>
          <w:lang w:val="el-GR"/>
        </w:rPr>
        <w:t xml:space="preserve"> </w:t>
      </w:r>
      <w:r w:rsidRPr="00AC05BF">
        <w:rPr>
          <w:rFonts w:eastAsia="Times New Roman" w:cs="Calibri"/>
          <w:b/>
          <w:i/>
          <w:color w:val="222222"/>
          <w:sz w:val="24"/>
          <w:szCs w:val="24"/>
          <w:lang w:val="el-GR"/>
        </w:rPr>
        <w:t>Ανατολικο</w:t>
      </w:r>
      <w:r w:rsidR="004832E6" w:rsidRPr="00AC05BF">
        <w:rPr>
          <w:rFonts w:eastAsia="Times New Roman" w:cs="Calibri"/>
          <w:b/>
          <w:i/>
          <w:color w:val="222222"/>
          <w:sz w:val="24"/>
          <w:szCs w:val="24"/>
          <w:lang w:val="el-GR"/>
        </w:rPr>
        <w:t xml:space="preserve">ύ </w:t>
      </w:r>
      <w:r w:rsidRPr="00AC05BF">
        <w:rPr>
          <w:rFonts w:eastAsia="Times New Roman" w:cs="Calibri"/>
          <w:b/>
          <w:i/>
          <w:color w:val="222222"/>
          <w:sz w:val="24"/>
          <w:szCs w:val="24"/>
          <w:lang w:val="el-GR"/>
        </w:rPr>
        <w:t xml:space="preserve">Κέντρου </w:t>
      </w:r>
      <w:r w:rsidR="004832E6" w:rsidRPr="00AC05BF">
        <w:rPr>
          <w:rFonts w:eastAsia="Times New Roman" w:cs="Calibri"/>
          <w:b/>
          <w:i/>
          <w:color w:val="222222"/>
          <w:sz w:val="24"/>
          <w:szCs w:val="24"/>
          <w:lang w:val="el-GR"/>
        </w:rPr>
        <w:t xml:space="preserve">Εκπαίδευσης </w:t>
      </w:r>
      <w:r w:rsidRPr="00AC05BF">
        <w:rPr>
          <w:rFonts w:eastAsia="Times New Roman" w:cs="Calibri"/>
          <w:b/>
          <w:i/>
          <w:color w:val="222222"/>
          <w:sz w:val="24"/>
          <w:szCs w:val="24"/>
          <w:lang w:val="el-GR"/>
        </w:rPr>
        <w:t xml:space="preserve"> Ι</w:t>
      </w:r>
      <w:r w:rsidR="00AC05BF">
        <w:rPr>
          <w:rFonts w:eastAsia="Times New Roman" w:cs="Calibri"/>
          <w:b/>
          <w:i/>
          <w:color w:val="222222"/>
          <w:sz w:val="24"/>
          <w:szCs w:val="24"/>
          <w:lang w:val="el-GR"/>
        </w:rPr>
        <w:t>.</w:t>
      </w:r>
      <w:r w:rsidRPr="00AC05BF">
        <w:rPr>
          <w:rFonts w:eastAsia="Times New Roman" w:cs="Calibri"/>
          <w:b/>
          <w:i/>
          <w:color w:val="222222"/>
          <w:sz w:val="24"/>
          <w:szCs w:val="24"/>
          <w:lang w:val="el-GR"/>
        </w:rPr>
        <w:t>Κ</w:t>
      </w:r>
      <w:r w:rsidR="00AC05BF">
        <w:rPr>
          <w:rFonts w:eastAsia="Times New Roman" w:cs="Calibri"/>
          <w:b/>
          <w:i/>
          <w:color w:val="222222"/>
          <w:sz w:val="24"/>
          <w:szCs w:val="24"/>
          <w:lang w:val="el-GR"/>
        </w:rPr>
        <w:t>.</w:t>
      </w:r>
      <w:r w:rsidRPr="00AC05BF">
        <w:rPr>
          <w:rFonts w:eastAsia="Times New Roman" w:cs="Calibri"/>
          <w:b/>
          <w:i/>
          <w:color w:val="222222"/>
          <w:sz w:val="24"/>
          <w:szCs w:val="24"/>
          <w:lang w:val="el-GR"/>
        </w:rPr>
        <w:t>Ε</w:t>
      </w:r>
      <w:r w:rsidRPr="00AC05BF">
        <w:rPr>
          <w:rFonts w:eastAsia="Times New Roman" w:cs="Calibri"/>
          <w:color w:val="222222"/>
          <w:sz w:val="24"/>
          <w:szCs w:val="24"/>
          <w:lang w:val="el-GR"/>
        </w:rPr>
        <w:t xml:space="preserve"> </w:t>
      </w:r>
      <w:r w:rsidR="00AC05BF">
        <w:rPr>
          <w:rFonts w:eastAsia="Times New Roman" w:cs="Calibri"/>
          <w:color w:val="222222"/>
          <w:sz w:val="24"/>
          <w:szCs w:val="24"/>
          <w:lang w:val="el-GR"/>
        </w:rPr>
        <w:t>.</w:t>
      </w:r>
      <w:r w:rsidRPr="00AC05BF">
        <w:rPr>
          <w:rFonts w:eastAsia="Times New Roman" w:cs="Calibri"/>
          <w:color w:val="222222"/>
          <w:sz w:val="24"/>
          <w:szCs w:val="24"/>
          <w:lang w:val="el-GR"/>
        </w:rPr>
        <w:t xml:space="preserve">  ή και συνεργάτες αυτού.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i/>
          <w:color w:val="222222"/>
          <w:sz w:val="24"/>
          <w:szCs w:val="24"/>
          <w:lang w:val="el-GR"/>
        </w:rPr>
      </w:pPr>
      <w:r w:rsidRPr="00AC05BF">
        <w:rPr>
          <w:rFonts w:eastAsia="Times New Roman" w:cs="Calibri"/>
          <w:b/>
          <w:bCs/>
          <w:i/>
          <w:color w:val="222222"/>
          <w:sz w:val="24"/>
          <w:szCs w:val="24"/>
          <w:lang w:val="el-GR"/>
        </w:rPr>
        <w:lastRenderedPageBreak/>
        <w:t xml:space="preserve">Πώς χρησιμοποιούνται τα Δεδομένα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r w:rsidRPr="00AC05BF">
        <w:rPr>
          <w:rFonts w:eastAsia="Times New Roman" w:cs="Calibri"/>
          <w:color w:val="222222"/>
          <w:sz w:val="24"/>
          <w:szCs w:val="24"/>
          <w:lang w:val="el-GR"/>
        </w:rPr>
        <w:t>Με στόχο την καλύτερη εξυπηρέτηση των ενδιαφερόμενων μερών και στο πλαίσιο της νομοθεσίας για την προστασία των προσωπικών δεδομένων, τα δεδομένα δύναται να χρησιμοποιηθούν για:</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Καταχώρηση νέου πελάτη</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Επεξεργασία εντολής / παραγγελίας </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Διαχείριση πληρωμών και είσπραξη οφειλών</w:t>
      </w:r>
      <w:r w:rsidRPr="00AC05BF">
        <w:rPr>
          <w:rFonts w:eastAsia="Times New Roman" w:cs="Calibri"/>
          <w:color w:val="222222"/>
          <w:sz w:val="24"/>
          <w:szCs w:val="24"/>
        </w:rPr>
        <w:t>          </w:t>
      </w:r>
      <w:r w:rsidRPr="00AC05BF">
        <w:rPr>
          <w:rFonts w:eastAsia="Times New Roman" w:cs="Calibri"/>
          <w:color w:val="222222"/>
          <w:sz w:val="24"/>
          <w:szCs w:val="24"/>
          <w:lang w:val="el-GR"/>
        </w:rPr>
        <w:t xml:space="preserve"> </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Σύναψη σύμβασης</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Εκπλήρωση νομικής υποχρέωσης</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Συμμετοχή σε διαγωνισμό </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Εμφάνιση συναφούς περιεχομένου </w:t>
      </w:r>
      <w:r w:rsidRPr="00AC05BF">
        <w:rPr>
          <w:rFonts w:eastAsia="Times New Roman" w:cs="Calibri"/>
          <w:color w:val="222222"/>
          <w:sz w:val="24"/>
          <w:szCs w:val="24"/>
          <w:highlight w:val="yellow"/>
          <w:lang w:val="el-GR"/>
        </w:rPr>
        <w:t>ιστότοπου</w:t>
      </w:r>
      <w:r w:rsidRPr="00AC05BF">
        <w:rPr>
          <w:rFonts w:eastAsia="Times New Roman" w:cs="Calibri"/>
          <w:color w:val="222222"/>
          <w:sz w:val="24"/>
          <w:szCs w:val="24"/>
          <w:lang w:val="el-GR"/>
        </w:rPr>
        <w:t xml:space="preserve"> και σχετικών διαφημίσεων </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Βελτίωση του </w:t>
      </w:r>
      <w:r w:rsidRPr="00AC05BF">
        <w:rPr>
          <w:rFonts w:eastAsia="Times New Roman" w:cs="Calibri"/>
          <w:color w:val="222222"/>
          <w:sz w:val="24"/>
          <w:szCs w:val="24"/>
          <w:highlight w:val="yellow"/>
          <w:lang w:val="el-GR"/>
        </w:rPr>
        <w:t>ιστότοπου</w:t>
      </w:r>
      <w:r w:rsidRPr="00AC05BF">
        <w:rPr>
          <w:rFonts w:eastAsia="Times New Roman" w:cs="Calibri"/>
          <w:color w:val="222222"/>
          <w:sz w:val="24"/>
          <w:szCs w:val="24"/>
          <w:lang w:val="el-GR"/>
        </w:rPr>
        <w:t xml:space="preserve">, των προϊόντων / υπηρεσιών, εμπειρίας με τη χρήση εργαλείων ανάλυσης δεδομένων </w:t>
      </w:r>
    </w:p>
    <w:p w:rsidR="004539A4" w:rsidRPr="00AC05BF" w:rsidRDefault="004539A4" w:rsidP="00AC05BF">
      <w:pPr>
        <w:pStyle w:val="ListParagraph"/>
        <w:numPr>
          <w:ilvl w:val="0"/>
          <w:numId w:val="7"/>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Εξατομικευμένες προτάσεις σχετικά με αγαθά ή υπηρεσίες</w:t>
      </w:r>
    </w:p>
    <w:p w:rsidR="004539A4" w:rsidRPr="00AC05BF" w:rsidRDefault="004539A4" w:rsidP="00AC05BF">
      <w:pPr>
        <w:pStyle w:val="ListParagraph"/>
        <w:numPr>
          <w:ilvl w:val="0"/>
          <w:numId w:val="7"/>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Ενημέρωση για αλλαγές στην πολιτική ασφαλείας</w:t>
      </w:r>
      <w:r w:rsidRPr="00AC05BF">
        <w:rPr>
          <w:rFonts w:eastAsia="Times New Roman" w:cs="Calibri"/>
          <w:color w:val="222222"/>
          <w:sz w:val="24"/>
          <w:szCs w:val="24"/>
        </w:rPr>
        <w:t>          </w:t>
      </w:r>
      <w:r w:rsidRPr="00AC05BF">
        <w:rPr>
          <w:rFonts w:eastAsia="Times New Roman" w:cs="Calibri"/>
          <w:color w:val="222222"/>
          <w:sz w:val="24"/>
          <w:szCs w:val="24"/>
          <w:lang w:val="el-GR"/>
        </w:rPr>
        <w:t xml:space="preserve">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Κατηγορίες δεδομένων που συλλέγονται</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r w:rsidRPr="00AC05BF">
        <w:rPr>
          <w:rFonts w:eastAsia="Times New Roman" w:cs="Calibri"/>
          <w:b/>
          <w:i/>
          <w:color w:val="222222"/>
          <w:sz w:val="24"/>
          <w:szCs w:val="24"/>
          <w:lang w:val="el-GR"/>
        </w:rPr>
        <w:t>Δεδομένα ταυτότητας</w:t>
      </w:r>
      <w:r w:rsidRPr="00AC05BF">
        <w:rPr>
          <w:rFonts w:eastAsia="Times New Roman" w:cs="Calibri"/>
          <w:b/>
          <w:color w:val="222222"/>
          <w:sz w:val="24"/>
          <w:szCs w:val="24"/>
          <w:lang w:val="el-GR"/>
        </w:rPr>
        <w:t>:</w:t>
      </w:r>
      <w:r w:rsidRPr="00AC05BF">
        <w:rPr>
          <w:rFonts w:eastAsia="Times New Roman" w:cs="Calibri"/>
          <w:color w:val="222222"/>
          <w:sz w:val="24"/>
          <w:szCs w:val="24"/>
          <w:lang w:val="el-GR"/>
        </w:rPr>
        <w:t xml:space="preserve"> περιλαμβάνουν το όνομα, επώνυμο, όνομα χρήστη ή παρόμοιο αναγνωριστικό, οικογενειακή κατάσταση, ημερομηνία γέννησης και φύλο.</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Δεδομένα επαφής:</w:t>
      </w:r>
      <w:r w:rsidRPr="00AC05BF">
        <w:rPr>
          <w:rFonts w:eastAsia="Times New Roman" w:cs="Calibri"/>
          <w:color w:val="222222"/>
          <w:sz w:val="24"/>
          <w:szCs w:val="24"/>
          <w:lang w:val="el-GR"/>
        </w:rPr>
        <w:t xml:space="preserve"> περιλαμβάνουν τη διεύθυνση ηλεκτρονικού ταχυδρομείου, την πόλη και αριθμούς τηλεφώνου.</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Οικονομικά δεδομένα:</w:t>
      </w:r>
      <w:r w:rsidRPr="00AC05BF">
        <w:rPr>
          <w:rFonts w:eastAsia="Times New Roman" w:cs="Calibri"/>
          <w:color w:val="222222"/>
          <w:sz w:val="24"/>
          <w:szCs w:val="24"/>
          <w:lang w:val="el-GR"/>
        </w:rPr>
        <w:t xml:space="preserve"> περιλαμβάνουν τον τραπεζικό λογαριασμό και στοιχεία κάρτας πληρωμής.</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Δεδομένα συναλλαγής</w:t>
      </w:r>
      <w:r w:rsidRPr="00AC05BF">
        <w:rPr>
          <w:rFonts w:eastAsia="Times New Roman" w:cs="Calibri"/>
          <w:b/>
          <w:color w:val="222222"/>
          <w:sz w:val="24"/>
          <w:szCs w:val="24"/>
          <w:lang w:val="el-GR"/>
        </w:rPr>
        <w:t>:</w:t>
      </w:r>
      <w:r w:rsidRPr="00AC05BF">
        <w:rPr>
          <w:rFonts w:eastAsia="Times New Roman" w:cs="Calibri"/>
          <w:color w:val="222222"/>
          <w:sz w:val="24"/>
          <w:szCs w:val="24"/>
          <w:lang w:val="el-GR"/>
        </w:rPr>
        <w:t xml:space="preserve"> περιλαμβάνουν λεπτομέρειες σχετικά με πληρωμές από εσάς και άλλα στοιχεία προϊόντων και υπηρεσιών που αγοράσατε από εμάς.</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Τεχνικά δεδομένα</w:t>
      </w:r>
      <w:r w:rsidRPr="00AC05BF">
        <w:rPr>
          <w:rFonts w:eastAsia="Times New Roman" w:cs="Calibri"/>
          <w:b/>
          <w:color w:val="222222"/>
          <w:sz w:val="24"/>
          <w:szCs w:val="24"/>
          <w:lang w:val="el-GR"/>
        </w:rPr>
        <w:t>:</w:t>
      </w:r>
      <w:r w:rsidRPr="00AC05BF">
        <w:rPr>
          <w:rFonts w:eastAsia="Times New Roman" w:cs="Calibri"/>
          <w:color w:val="222222"/>
          <w:sz w:val="24"/>
          <w:szCs w:val="24"/>
          <w:lang w:val="el-GR"/>
        </w:rPr>
        <w:t xml:space="preserve"> περιλαμβάνουν τη διεύθυνση πρωτοκόλλου διαδικτύου (</w:t>
      </w:r>
      <w:r w:rsidRPr="00AC05BF">
        <w:rPr>
          <w:rFonts w:eastAsia="Times New Roman" w:cs="Calibri"/>
          <w:color w:val="222222"/>
          <w:sz w:val="24"/>
          <w:szCs w:val="24"/>
        </w:rPr>
        <w:t>IP</w:t>
      </w:r>
      <w:r w:rsidRPr="00AC05BF">
        <w:rPr>
          <w:rFonts w:eastAsia="Times New Roman" w:cs="Calibri"/>
          <w:color w:val="222222"/>
          <w:sz w:val="24"/>
          <w:szCs w:val="24"/>
          <w:lang w:val="el-GR"/>
        </w:rPr>
        <w:t xml:space="preserve">), στοιχεία εισόδου, τύπο και έκδοση του προγράμματος περιήγησης, ζώνη ώρας και τοποθεσία, τύπους και εκδόσεις πρόσθετων προγράμματος περιήγησης, λειτουργικό σύστημα και πλατφόρμα και άλλη τεχνολογία στις συσκευές που χρησιμοποιείτε για να προσπελάσετε αυτόν τον </w:t>
      </w:r>
      <w:r w:rsidRPr="00AC05BF">
        <w:rPr>
          <w:rFonts w:eastAsia="Times New Roman" w:cs="Calibri"/>
          <w:color w:val="222222"/>
          <w:sz w:val="24"/>
          <w:szCs w:val="24"/>
          <w:highlight w:val="yellow"/>
          <w:lang w:val="el-GR"/>
        </w:rPr>
        <w:t>ιστότοπο.</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Δεδομένα προφίλ</w:t>
      </w:r>
      <w:r w:rsidRPr="00AC05BF">
        <w:rPr>
          <w:rFonts w:eastAsia="Times New Roman" w:cs="Calibri"/>
          <w:b/>
          <w:color w:val="222222"/>
          <w:sz w:val="24"/>
          <w:szCs w:val="24"/>
          <w:lang w:val="el-GR"/>
        </w:rPr>
        <w:t>:</w:t>
      </w:r>
      <w:r w:rsidRPr="00AC05BF">
        <w:rPr>
          <w:rFonts w:eastAsia="Times New Roman" w:cs="Calibri"/>
          <w:color w:val="222222"/>
          <w:sz w:val="24"/>
          <w:szCs w:val="24"/>
          <w:lang w:val="el-GR"/>
        </w:rPr>
        <w:t xml:space="preserve"> περιλαμβάνουν το όνομα χρήστη και κωδικό πρόσβασής σας, αγορές ή παραγγελίες που έχουν πραγματοποιηθεί από εσάς, ενδιαφέροντα, προτιμήσεις, σχόλια και απαντήσεις σας στις έρευνες.</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t>Δεδομένα χρήσης:</w:t>
      </w:r>
      <w:r w:rsidRPr="00AC05BF">
        <w:rPr>
          <w:rFonts w:eastAsia="Times New Roman" w:cs="Calibri"/>
          <w:color w:val="222222"/>
          <w:sz w:val="24"/>
          <w:szCs w:val="24"/>
          <w:lang w:val="el-GR"/>
        </w:rPr>
        <w:t xml:space="preserve"> περιλαμβάνουν πληροφορίες σχετικά με τον τρόπο που χρησιμοποιείτε τον </w:t>
      </w:r>
      <w:r w:rsidRPr="00AC05BF">
        <w:rPr>
          <w:rFonts w:eastAsia="Times New Roman" w:cs="Calibri"/>
          <w:color w:val="222222"/>
          <w:sz w:val="24"/>
          <w:szCs w:val="24"/>
          <w:highlight w:val="yellow"/>
          <w:lang w:val="el-GR"/>
        </w:rPr>
        <w:t>ιστότοπο</w:t>
      </w:r>
      <w:r w:rsidRPr="00AC05BF">
        <w:rPr>
          <w:rFonts w:eastAsia="Times New Roman" w:cs="Calibri"/>
          <w:color w:val="222222"/>
          <w:sz w:val="24"/>
          <w:szCs w:val="24"/>
          <w:lang w:val="el-GR"/>
        </w:rPr>
        <w:t>, τα προϊόντα και τις υπηρεσίες μας.</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i/>
          <w:color w:val="222222"/>
          <w:sz w:val="24"/>
          <w:szCs w:val="24"/>
          <w:lang w:val="el-GR"/>
        </w:rPr>
        <w:lastRenderedPageBreak/>
        <w:t>Δεδομένα μάρκετινγκ και επικοινωνιών:</w:t>
      </w:r>
      <w:r w:rsidRPr="00AC05BF">
        <w:rPr>
          <w:rFonts w:eastAsia="Times New Roman" w:cs="Calibri"/>
          <w:color w:val="222222"/>
          <w:sz w:val="24"/>
          <w:szCs w:val="24"/>
          <w:lang w:val="el-GR"/>
        </w:rPr>
        <w:t xml:space="preserve"> περιλαμβάνουν τις προτιμήσεις σας σχετικά με τη λήψη προωθητικών ενεργειών από εμάς και τρίτους και τις προτιμήσεις σας για την επικοινωνία σας με εμάς.</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Αλλαγή σκοπού</w:t>
      </w:r>
    </w:p>
    <w:p w:rsidR="004539A4" w:rsidRPr="00AC05BF" w:rsidRDefault="004539A4" w:rsidP="00AC05BF">
      <w:pPr>
        <w:shd w:val="clear" w:color="auto" w:fill="FFFFFF"/>
        <w:spacing w:after="0" w:line="240" w:lineRule="auto"/>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Τα δεδομένα χρησιμοποιούνται μόνο για τους σκοπούς για τους οποίους συλλέγονται. Εάν χρειαστεί να χρησιμοποιηθούν για άλλον σκοπό, απαιτείται η επικοινωνία προκειμένου να ληφθεί η συγκατάθεση ή για να παρουσιαστεί η νομική βάση που επιτρέπει την αλλαγή σκοπού, εκτός αν ο επόμενος σκοπός είναι συμβατός με τον αρχικό, σύμφωνα με όσα ορίζει η νομοθεσία. </w:t>
      </w:r>
    </w:p>
    <w:p w:rsidR="004539A4" w:rsidRPr="00AC05BF" w:rsidRDefault="004539A4" w:rsidP="00AC05BF">
      <w:pPr>
        <w:shd w:val="clear" w:color="auto" w:fill="FFFFFF"/>
        <w:spacing w:after="0" w:line="240" w:lineRule="auto"/>
        <w:jc w:val="both"/>
        <w:rPr>
          <w:rFonts w:eastAsia="Times New Roman" w:cs="Calibri"/>
          <w:color w:val="222222"/>
          <w:sz w:val="24"/>
          <w:szCs w:val="24"/>
          <w:lang w:val="el-GR"/>
        </w:rPr>
      </w:pP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sz w:val="24"/>
          <w:szCs w:val="24"/>
          <w:highlight w:val="red"/>
          <w:lang w:val="el-GR"/>
        </w:rPr>
      </w:pPr>
      <w:r w:rsidRPr="00AC05BF">
        <w:rPr>
          <w:rFonts w:eastAsia="Times New Roman" w:cs="Calibri"/>
          <w:b/>
          <w:bCs/>
          <w:sz w:val="24"/>
          <w:szCs w:val="24"/>
          <w:highlight w:val="red"/>
        </w:rPr>
        <w:t>Cookies</w:t>
      </w:r>
      <w:r w:rsidRPr="00AC05BF">
        <w:rPr>
          <w:rFonts w:eastAsia="Times New Roman" w:cs="Calibri"/>
          <w:b/>
          <w:bCs/>
          <w:sz w:val="24"/>
          <w:szCs w:val="24"/>
          <w:highlight w:val="red"/>
          <w:lang w:val="el-GR"/>
        </w:rPr>
        <w:t xml:space="preserve"> ή άλλες παρόμοιες τεχνολογίες</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Ο </w:t>
      </w:r>
      <w:r w:rsidRPr="00AC05BF">
        <w:rPr>
          <w:rFonts w:eastAsia="Times New Roman" w:cs="Calibri"/>
          <w:color w:val="222222"/>
          <w:sz w:val="24"/>
          <w:szCs w:val="24"/>
          <w:highlight w:val="yellow"/>
          <w:lang w:val="el-GR"/>
        </w:rPr>
        <w:t>ιστότοπος</w:t>
      </w:r>
      <w:r w:rsidRPr="00AC05BF">
        <w:rPr>
          <w:rFonts w:eastAsia="Times New Roman" w:cs="Calibri"/>
          <w:color w:val="222222"/>
          <w:sz w:val="24"/>
          <w:szCs w:val="24"/>
          <w:lang w:val="el-GR"/>
        </w:rPr>
        <w:t xml:space="preserve"> χρησιμοποιεί τεχνολογίες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για να μπορεί να αναγνωρίζει τους επισκέπτες, να καταγράφει τη διεύθυνση </w:t>
      </w:r>
      <w:r w:rsidRPr="00AC05BF">
        <w:rPr>
          <w:rFonts w:eastAsia="Times New Roman" w:cs="Calibri"/>
          <w:color w:val="222222"/>
          <w:sz w:val="24"/>
          <w:szCs w:val="24"/>
        </w:rPr>
        <w:t>IP</w:t>
      </w:r>
      <w:r w:rsidRPr="00AC05BF">
        <w:rPr>
          <w:rFonts w:eastAsia="Times New Roman" w:cs="Calibri"/>
          <w:color w:val="222222"/>
          <w:sz w:val="24"/>
          <w:szCs w:val="24"/>
          <w:lang w:val="el-GR"/>
        </w:rPr>
        <w:t xml:space="preserve"> και τον τρόπο με τον οποίο κάθε επισκέπτης </w:t>
      </w:r>
      <w:r w:rsidR="004832E6" w:rsidRPr="00AC05BF">
        <w:rPr>
          <w:rFonts w:eastAsia="Times New Roman" w:cs="Calibri"/>
          <w:color w:val="222222"/>
          <w:sz w:val="24"/>
          <w:szCs w:val="24"/>
          <w:lang w:val="el-GR"/>
        </w:rPr>
        <w:t xml:space="preserve"> τον </w:t>
      </w:r>
      <w:r w:rsidRPr="00AC05BF">
        <w:rPr>
          <w:rFonts w:eastAsia="Times New Roman" w:cs="Calibri"/>
          <w:color w:val="222222"/>
          <w:sz w:val="24"/>
          <w:szCs w:val="24"/>
          <w:lang w:val="el-GR"/>
        </w:rPr>
        <w:t xml:space="preserve">χρησιμοποιεί. Αυτές οι πληροφορίες χρησιμοποιούνται για να παρέχουμε καλύτερες υπηρεσίες, βελτιώνοντας τη σχεδίαση του, αλλά και των προϊόντων, των υπηρεσιών και των προωθητικών ενεργειών. Ένα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είναι ένα μικρό αρχείο δεδομένων το οποίο τοποθετείται στον σκληρό δίσκο του υπολογιστή του επισκέπτη. Ένα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περιόδου λειτουργίας» λήγει αμέσως μόλις κλείσει το πρόγραμμα περιήγησης. Ένα «μόνιμο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αποθηκεύει πληροφορίες στον σκληρό δίσκο, έτσι ώστε όταν ολοκληρωθεί η περίοδος λειτουργίας και ο επισκέπτης επιστρέψει στον ίδιο σε μεταγενέστερο χρόνο, οι πληροφορίες του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να είναι ακόμα διαθέσιμες. Κατά τη χρήση του, </w:t>
      </w:r>
      <w:r w:rsidR="004832E6" w:rsidRPr="00AC05BF">
        <w:rPr>
          <w:rFonts w:eastAsia="Times New Roman" w:cs="Calibri"/>
          <w:color w:val="222222"/>
          <w:sz w:val="24"/>
          <w:szCs w:val="24"/>
          <w:lang w:val="el-GR"/>
        </w:rPr>
        <w:t xml:space="preserve">το </w:t>
      </w:r>
      <w:r w:rsidR="004832E6" w:rsidRPr="00AC05BF">
        <w:rPr>
          <w:rFonts w:eastAsia="Times New Roman" w:cs="Calibri"/>
          <w:b/>
          <w:i/>
          <w:color w:val="222222"/>
          <w:sz w:val="24"/>
          <w:szCs w:val="24"/>
          <w:lang w:val="el-GR"/>
        </w:rPr>
        <w:t>Ανατολικό Κέντρο Εκπαίδευσης Ι.Κ.Ε</w:t>
      </w:r>
      <w:r w:rsidR="00AC05BF">
        <w:rPr>
          <w:rFonts w:eastAsia="Times New Roman" w:cs="Calibri"/>
          <w:color w:val="222222"/>
          <w:sz w:val="24"/>
          <w:szCs w:val="24"/>
          <w:lang w:val="el-GR"/>
        </w:rPr>
        <w:t>.</w:t>
      </w:r>
      <w:r w:rsidR="004832E6" w:rsidRPr="00AC05BF">
        <w:rPr>
          <w:rFonts w:eastAsia="Times New Roman" w:cs="Calibri"/>
          <w:color w:val="222222"/>
          <w:sz w:val="24"/>
          <w:szCs w:val="24"/>
          <w:lang w:val="el-GR"/>
        </w:rPr>
        <w:t xml:space="preserve"> </w:t>
      </w:r>
      <w:r w:rsidRPr="00AC05BF">
        <w:rPr>
          <w:rFonts w:eastAsia="Times New Roman" w:cs="Calibri"/>
          <w:color w:val="222222"/>
          <w:sz w:val="24"/>
          <w:szCs w:val="24"/>
          <w:lang w:val="el-GR"/>
        </w:rPr>
        <w:t xml:space="preserve">διατηρεί το δικαίωμα να χρησιμοποιήσει τόσο ένα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περιόδου λειτουργίας όσο και ένα μόνιμο </w:t>
      </w:r>
      <w:r w:rsidRPr="00AC05BF">
        <w:rPr>
          <w:rFonts w:eastAsia="Times New Roman" w:cs="Calibri"/>
          <w:color w:val="222222"/>
          <w:sz w:val="24"/>
          <w:szCs w:val="24"/>
        </w:rPr>
        <w:t>cookie</w:t>
      </w:r>
      <w:r w:rsidRPr="00AC05BF">
        <w:rPr>
          <w:rFonts w:eastAsia="Times New Roman" w:cs="Calibri"/>
          <w:color w:val="222222"/>
          <w:sz w:val="24"/>
          <w:szCs w:val="24"/>
          <w:lang w:val="el-GR"/>
        </w:rPr>
        <w:t>. Μπορεί επίσης να χρησιμοποιηθεί «</w:t>
      </w:r>
      <w:r w:rsidRPr="00AC05BF">
        <w:rPr>
          <w:rFonts w:eastAsia="Times New Roman" w:cs="Calibri"/>
          <w:color w:val="222222"/>
          <w:sz w:val="24"/>
          <w:szCs w:val="24"/>
        </w:rPr>
        <w:t>Flash</w:t>
      </w:r>
      <w:r w:rsidRPr="00AC05BF">
        <w:rPr>
          <w:rFonts w:eastAsia="Times New Roman" w:cs="Calibri"/>
          <w:color w:val="222222"/>
          <w:sz w:val="24"/>
          <w:szCs w:val="24"/>
          <w:lang w:val="el-GR"/>
        </w:rPr>
        <w:t xml:space="preserve"> </w:t>
      </w:r>
      <w:r w:rsidRPr="00AC05BF">
        <w:rPr>
          <w:rFonts w:eastAsia="Times New Roman" w:cs="Calibri"/>
          <w:color w:val="222222"/>
          <w:sz w:val="24"/>
          <w:szCs w:val="24"/>
        </w:rPr>
        <w:t>cookie</w:t>
      </w:r>
      <w:r w:rsidRPr="00AC05BF">
        <w:rPr>
          <w:rFonts w:eastAsia="Times New Roman" w:cs="Calibri"/>
          <w:color w:val="222222"/>
          <w:sz w:val="24"/>
          <w:szCs w:val="24"/>
          <w:lang w:val="el-GR"/>
        </w:rPr>
        <w:t xml:space="preserve">» ή άλλες παρόμοιες τεχνολογίες. Τα </w:t>
      </w:r>
      <w:r w:rsidRPr="00AC05BF">
        <w:rPr>
          <w:rFonts w:eastAsia="Times New Roman" w:cs="Calibri"/>
          <w:color w:val="222222"/>
          <w:sz w:val="24"/>
          <w:szCs w:val="24"/>
        </w:rPr>
        <w:t>Flash</w:t>
      </w:r>
      <w:r w:rsidRPr="00AC05BF">
        <w:rPr>
          <w:rFonts w:eastAsia="Times New Roman" w:cs="Calibri"/>
          <w:color w:val="222222"/>
          <w:sz w:val="24"/>
          <w:szCs w:val="24"/>
          <w:lang w:val="el-GR"/>
        </w:rPr>
        <w:t xml:space="preserve">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δε χρησιμοποιούνται για προωθητικές ενέργειες ή διαφημίσεις με βάση τη συμπεριφορά. Τα </w:t>
      </w:r>
      <w:r w:rsidRPr="00AC05BF">
        <w:rPr>
          <w:rFonts w:eastAsia="Times New Roman" w:cs="Calibri"/>
          <w:color w:val="222222"/>
          <w:sz w:val="24"/>
          <w:szCs w:val="24"/>
        </w:rPr>
        <w:t>Flash</w:t>
      </w:r>
      <w:r w:rsidRPr="00AC05BF">
        <w:rPr>
          <w:rFonts w:eastAsia="Times New Roman" w:cs="Calibri"/>
          <w:color w:val="222222"/>
          <w:sz w:val="24"/>
          <w:szCs w:val="24"/>
          <w:lang w:val="el-GR"/>
        </w:rPr>
        <w:t xml:space="preserve">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διαφέρουν από τα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του προγράμματος περιήγησης και τα εργαλεία διαχείρισης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που παρέχει το πρόγραμμα περιήγησης δεν αφαιρούν τα </w:t>
      </w:r>
      <w:r w:rsidRPr="00AC05BF">
        <w:rPr>
          <w:rFonts w:eastAsia="Times New Roman" w:cs="Calibri"/>
          <w:color w:val="222222"/>
          <w:sz w:val="24"/>
          <w:szCs w:val="24"/>
        </w:rPr>
        <w:t>Flash</w:t>
      </w:r>
      <w:r w:rsidRPr="00AC05BF">
        <w:rPr>
          <w:rFonts w:eastAsia="Times New Roman" w:cs="Calibri"/>
          <w:color w:val="222222"/>
          <w:sz w:val="24"/>
          <w:szCs w:val="24"/>
          <w:lang w:val="el-GR"/>
        </w:rPr>
        <w:t xml:space="preserve">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Οι επισκέπτες έχουν τη δυνατότητα να απενεργοποιήσουν τα </w:t>
      </w:r>
      <w:r w:rsidRPr="00AC05BF">
        <w:rPr>
          <w:rFonts w:eastAsia="Times New Roman" w:cs="Calibri"/>
          <w:color w:val="222222"/>
          <w:sz w:val="24"/>
          <w:szCs w:val="24"/>
        </w:rPr>
        <w:t>cookies</w:t>
      </w:r>
      <w:r w:rsidRPr="00AC05BF">
        <w:rPr>
          <w:rFonts w:eastAsia="Times New Roman" w:cs="Calibri"/>
          <w:color w:val="222222"/>
          <w:sz w:val="24"/>
          <w:szCs w:val="24"/>
          <w:lang w:val="el-GR"/>
        </w:rPr>
        <w:t xml:space="preserve"> ανά πάσα στιγμή μέσα από τις επιλογές του προγράμματος περιήγησης, αλλά αν το κάνουν, η εταιρεία δε θα είναι σε θέση να καταγράφει αγορές ή να επιτρέπει πραγματοποίηση αγοράς από </w:t>
      </w:r>
      <w:r w:rsidR="004832E6" w:rsidRPr="00AC05BF">
        <w:rPr>
          <w:rFonts w:eastAsia="Times New Roman" w:cs="Calibri"/>
          <w:color w:val="222222"/>
          <w:sz w:val="24"/>
          <w:szCs w:val="24"/>
          <w:lang w:val="el-GR"/>
        </w:rPr>
        <w:t>αυτόν</w:t>
      </w:r>
      <w:r w:rsidRPr="00AC05BF">
        <w:rPr>
          <w:rFonts w:eastAsia="Times New Roman" w:cs="Calibri"/>
          <w:color w:val="222222"/>
          <w:sz w:val="24"/>
          <w:szCs w:val="24"/>
          <w:lang w:val="el-GR"/>
        </w:rPr>
        <w:t>. Επιπλέον, δεν θα είναι σε θέση να σας αναγνωρίζει τον καταχωρημένο χρήστη ώστε να μπορεί να αποκτήσετε πρόσβαση στις πληροφορίες του λογαριασμού του.</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Απόρρητο παιδιών</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 xml:space="preserve">Η εταιρεία δε συλλέγει εν γνώση της οποιαδήποτε πληροφορία από οποιοδήποτε πρόσωπο που δεν έχει συμπληρώσει τα 15 έτη ηλικίας. Άτομα κάτω των 15 ετών προτρέπονται να μην χρησιμοποιούν και να μην παρέχουν πληροφορίες σε αυτόν τον </w:t>
      </w:r>
      <w:r w:rsidRPr="00AC05BF">
        <w:rPr>
          <w:rFonts w:eastAsia="Times New Roman" w:cs="Calibri"/>
          <w:color w:val="222222"/>
          <w:sz w:val="24"/>
          <w:szCs w:val="24"/>
          <w:highlight w:val="yellow"/>
          <w:lang w:val="el-GR"/>
        </w:rPr>
        <w:t>ιστότοπο,</w:t>
      </w:r>
      <w:r w:rsidRPr="00AC05BF">
        <w:rPr>
          <w:rFonts w:eastAsia="Times New Roman" w:cs="Calibri"/>
          <w:color w:val="222222"/>
          <w:sz w:val="24"/>
          <w:szCs w:val="24"/>
          <w:lang w:val="el-GR"/>
        </w:rPr>
        <w:t xml:space="preserve"> να μην κάνουν αγορές και μην δίνουν καμία πληροφορία για το πρόσωπό τους, παρά μόνο με τη συγκατάθεση των ασκούντων τη γονική μέριμνα. Σε περίπτωση που διαπιστωθεί συλλογή δεδομένων προσωπικού χαρακτήρα από παιδί κάτω των 15 ετών οι πληροφορίες θα διαγ</w:t>
      </w:r>
      <w:r w:rsidR="004832E6" w:rsidRPr="00AC05BF">
        <w:rPr>
          <w:rFonts w:eastAsia="Times New Roman" w:cs="Calibri"/>
          <w:color w:val="222222"/>
          <w:sz w:val="24"/>
          <w:szCs w:val="24"/>
          <w:lang w:val="el-GR"/>
        </w:rPr>
        <w:t>ρ</w:t>
      </w:r>
      <w:r w:rsidRPr="00AC05BF">
        <w:rPr>
          <w:rFonts w:eastAsia="Times New Roman" w:cs="Calibri"/>
          <w:color w:val="222222"/>
          <w:sz w:val="24"/>
          <w:szCs w:val="24"/>
          <w:lang w:val="el-GR"/>
        </w:rPr>
        <w:t xml:space="preserve">άφονται άμεσα. </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Ασφάλεια δεδομένων</w:t>
      </w:r>
    </w:p>
    <w:p w:rsidR="004539A4" w:rsidRPr="00AC05BF" w:rsidRDefault="00AC05BF" w:rsidP="00AC05BF">
      <w:pPr>
        <w:shd w:val="clear" w:color="auto" w:fill="FFFFFF"/>
        <w:spacing w:after="0" w:line="253" w:lineRule="atLeast"/>
        <w:jc w:val="both"/>
        <w:rPr>
          <w:rFonts w:eastAsia="Times New Roman" w:cs="Calibri"/>
          <w:color w:val="222222"/>
          <w:sz w:val="24"/>
          <w:szCs w:val="24"/>
          <w:lang w:val="el-GR"/>
        </w:rPr>
      </w:pPr>
      <w:r>
        <w:rPr>
          <w:rFonts w:eastAsia="Times New Roman" w:cs="Calibri"/>
          <w:color w:val="222222"/>
          <w:sz w:val="24"/>
          <w:szCs w:val="24"/>
          <w:lang w:val="el-GR"/>
        </w:rPr>
        <w:t xml:space="preserve">Το </w:t>
      </w:r>
      <w:r w:rsidRPr="00AC05BF">
        <w:rPr>
          <w:rFonts w:eastAsia="Times New Roman" w:cs="Calibri"/>
          <w:b/>
          <w:i/>
          <w:color w:val="222222"/>
          <w:sz w:val="24"/>
          <w:szCs w:val="24"/>
          <w:lang w:val="el-GR"/>
        </w:rPr>
        <w:t>Ανατολικό Κέντρο Εκπαίδευσης Ι.Κ.Ε</w:t>
      </w:r>
      <w:r>
        <w:rPr>
          <w:rFonts w:eastAsia="Times New Roman" w:cs="Calibri"/>
          <w:color w:val="222222"/>
          <w:sz w:val="24"/>
          <w:szCs w:val="24"/>
          <w:lang w:val="el-GR"/>
        </w:rPr>
        <w:t>.</w:t>
      </w:r>
      <w:r w:rsidR="004539A4" w:rsidRPr="00AC05BF">
        <w:rPr>
          <w:rFonts w:eastAsia="Times New Roman" w:cs="Calibri"/>
          <w:color w:val="222222"/>
          <w:sz w:val="24"/>
          <w:szCs w:val="24"/>
          <w:lang w:val="el-GR"/>
        </w:rPr>
        <w:t xml:space="preserve"> διαθέτει τα απαραίτητα φυσικά και τεχνολογικά μέτρα προστασίας (συμπεριλαμβανομένων διαδικασιών κρυπτογράφησης, ανωνυμοποίησης ή και ψευδονυμοποίησης όπου κρίνεται απαραίτητο) προκειμένου να αποτρέψει την ακούσια απώλεια, μεταβολή, αποκάλυψη και χρήση ή προσπέλαση των προσωπικών δεδομένων με μη εξουσιοδοτημένο τρόπο. Η πρόσβαση στα προσωπικά δεδομένα δίνεται μόνο σε όσους εξουσιοδοτημένους υπαλλήλους, οι οποίοι επεξεργάζονται τα δεδομένα σύμφωνα με σαφείς οδηγίες και τηρώντας τους όρους αυστηρής εμπιστευτικότητας. </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p>
    <w:p w:rsidR="004539A4" w:rsidRPr="00AC05BF" w:rsidRDefault="004539A4" w:rsidP="00AC05BF">
      <w:pPr>
        <w:pStyle w:val="BodyText2"/>
        <w:ind w:right="0"/>
        <w:rPr>
          <w:rFonts w:asciiTheme="minorHAnsi" w:hAnsiTheme="minorHAnsi" w:cs="Calibri"/>
          <w:color w:val="222222"/>
          <w:szCs w:val="24"/>
          <w:lang w:eastAsia="en-US"/>
        </w:rPr>
      </w:pPr>
    </w:p>
    <w:p w:rsidR="004539A4" w:rsidRPr="00AC05BF" w:rsidRDefault="004539A4" w:rsidP="00AC05BF">
      <w:pPr>
        <w:pStyle w:val="NormalWeb"/>
        <w:spacing w:before="120" w:beforeAutospacing="0" w:after="0" w:afterAutospacing="0"/>
        <w:jc w:val="both"/>
        <w:rPr>
          <w:rFonts w:asciiTheme="minorHAnsi" w:hAnsiTheme="minorHAnsi" w:cs="Calibri"/>
          <w:color w:val="222222"/>
          <w:lang w:val="el-GR"/>
        </w:rPr>
      </w:pPr>
      <w:r w:rsidRPr="00AC05BF">
        <w:rPr>
          <w:rFonts w:asciiTheme="minorHAnsi" w:hAnsiTheme="minorHAnsi" w:cs="Calibri"/>
          <w:color w:val="222222"/>
          <w:lang w:val="el-GR"/>
        </w:rPr>
        <w:t xml:space="preserve">Σε περίπτωση διαρροής προσωπικών δεδομένων, ενημερώνεται άμεσα η Διοίκηση, το Τμήμα ΙΤ και όποιο άλλο τμήμα πλήττεται άμεσα από τη συγκεκριμένη διαρροή. </w:t>
      </w:r>
    </w:p>
    <w:p w:rsidR="004539A4" w:rsidRPr="00AC05BF" w:rsidRDefault="004539A4" w:rsidP="00AC05BF">
      <w:pPr>
        <w:pStyle w:val="NormalWeb"/>
        <w:spacing w:before="120" w:beforeAutospacing="0" w:after="0" w:afterAutospacing="0"/>
        <w:jc w:val="both"/>
        <w:rPr>
          <w:rFonts w:asciiTheme="minorHAnsi" w:hAnsiTheme="minorHAnsi" w:cs="Calibri"/>
          <w:color w:val="222222"/>
          <w:lang w:val="el-GR"/>
        </w:rPr>
      </w:pPr>
      <w:r w:rsidRPr="00AC05BF">
        <w:rPr>
          <w:rFonts w:asciiTheme="minorHAnsi" w:hAnsiTheme="minorHAnsi" w:cs="Calibri"/>
          <w:color w:val="222222"/>
          <w:lang w:val="el-GR"/>
        </w:rPr>
        <w:t xml:space="preserve">Στη συνέχεια εκτελούνται οι αναγκαίες ενέργειες ώστε να εντοπιστεί η πηγή της διαρροής καθώς και να εκτιμηθεί το μέγεθος του κινδύνου. Γίνονται οι απαραίτητες ενέργειες ώστε να διακοπεί η διαρροή και να αποφευχθεί παρόμοιο περιστατικό στο μέλλον. Κατόπιν αποφασίζονται και εκτελούνται οι διορθωτικές ενέργειες, οι οποίες μπορεί να οδηγήσουν σε αναθεώρηση των υπαρχόντων διαδικασιών ή/και οδηγιών της παρούσας, </w:t>
      </w:r>
      <w:r w:rsidR="004832E6" w:rsidRPr="00AC05BF">
        <w:rPr>
          <w:rFonts w:asciiTheme="minorHAnsi" w:hAnsiTheme="minorHAnsi" w:cs="Calibri"/>
          <w:color w:val="222222"/>
          <w:lang w:val="el-GR"/>
        </w:rPr>
        <w:t>απομάκρυνση</w:t>
      </w:r>
      <w:r w:rsidRPr="00AC05BF">
        <w:rPr>
          <w:rFonts w:asciiTheme="minorHAnsi" w:hAnsiTheme="minorHAnsi" w:cs="Calibri"/>
          <w:color w:val="222222"/>
          <w:lang w:val="el-GR"/>
        </w:rPr>
        <w:t xml:space="preserve"> προμηθευτών, ακόμη και νομικές ενέργειες.</w:t>
      </w:r>
    </w:p>
    <w:p w:rsidR="004539A4" w:rsidRPr="00AC05BF" w:rsidRDefault="004539A4" w:rsidP="00AC05BF">
      <w:pPr>
        <w:pStyle w:val="NormalWeb"/>
        <w:spacing w:before="120" w:beforeAutospacing="0" w:after="0" w:afterAutospacing="0"/>
        <w:jc w:val="both"/>
        <w:rPr>
          <w:rFonts w:asciiTheme="minorHAnsi" w:hAnsiTheme="minorHAnsi" w:cs="Calibri"/>
          <w:color w:val="222222"/>
          <w:lang w:val="el-GR"/>
        </w:rPr>
      </w:pPr>
      <w:r w:rsidRPr="00AC05BF">
        <w:rPr>
          <w:rFonts w:asciiTheme="minorHAnsi" w:hAnsiTheme="minorHAnsi" w:cs="Calibri"/>
          <w:color w:val="222222"/>
          <w:lang w:val="el-GR"/>
        </w:rPr>
        <w:t>Τέλος, ο φορές ενημερώνει τα τυχόν εμπλεκόμενα μέρη.</w:t>
      </w:r>
    </w:p>
    <w:p w:rsidR="004539A4" w:rsidRPr="00AC05BF" w:rsidRDefault="004539A4" w:rsidP="00AC05BF">
      <w:pPr>
        <w:pBdr>
          <w:top w:val="nil"/>
          <w:left w:val="nil"/>
          <w:bottom w:val="nil"/>
          <w:right w:val="nil"/>
          <w:between w:val="nil"/>
        </w:pBdr>
        <w:jc w:val="both"/>
        <w:rPr>
          <w:rFonts w:eastAsia="Times New Roman" w:cs="Calibri"/>
          <w:color w:val="222222"/>
          <w:sz w:val="24"/>
          <w:szCs w:val="24"/>
          <w:lang w:val="el-GR"/>
        </w:rPr>
      </w:pPr>
    </w:p>
    <w:p w:rsidR="004539A4" w:rsidRPr="00AC05BF" w:rsidRDefault="004539A4" w:rsidP="00AC05BF">
      <w:pPr>
        <w:pStyle w:val="NormalWeb"/>
        <w:spacing w:before="120" w:beforeAutospacing="0" w:after="0" w:afterAutospacing="0"/>
        <w:jc w:val="both"/>
        <w:rPr>
          <w:rFonts w:asciiTheme="minorHAnsi" w:hAnsiTheme="minorHAnsi" w:cs="Calibri"/>
          <w:color w:val="222222"/>
          <w:lang w:val="el-GR"/>
        </w:rPr>
      </w:pP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 xml:space="preserve">Διατήρηση των πληροφοριών </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Τα προσωπικά δεδομένα διατηρούνται για συγκεκριμένο χρονικό διάστημα χαρακτήρα και μόνο για όσο χρειάζεται προκειμένου να εκπληρωθεί ο σκοπός συλλογής τους, συμπεριλαμβανομένης της εκπλήρωσης οποιασδήποτε νομικής ή φορολογικής υποχρέωσης. Ο χρόνος και ο τρόπος τήρησης των αρχείων περιγράφεται και άνωθεν.</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Υπό όρους, τα ενδιαφερόμενα μέρη διατηρούν το δικαίωμα να ζητήσουν τη διαγραφή των δεδομένων τους, όπως περιγράφεται παρακάτω.</w:t>
      </w:r>
    </w:p>
    <w:p w:rsidR="004539A4" w:rsidRPr="00AC05BF" w:rsidRDefault="004539A4" w:rsidP="00AC05BF">
      <w:p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rPr>
        <w:t> </w:t>
      </w:r>
    </w:p>
    <w:p w:rsidR="004539A4" w:rsidRPr="00AC05BF" w:rsidRDefault="004539A4" w:rsidP="00AC05BF">
      <w:pPr>
        <w:pStyle w:val="ListParagraph"/>
        <w:numPr>
          <w:ilvl w:val="0"/>
          <w:numId w:val="1"/>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b/>
          <w:bCs/>
          <w:color w:val="222222"/>
          <w:sz w:val="24"/>
          <w:szCs w:val="24"/>
          <w:lang w:val="el-GR"/>
        </w:rPr>
        <w:t>Δικαιώματα</w:t>
      </w:r>
    </w:p>
    <w:p w:rsidR="004539A4" w:rsidRPr="00AC05BF" w:rsidRDefault="004539A4" w:rsidP="00AC05BF">
      <w:p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Τα ενδιαφερόμενα μέση διατηρούν:</w:t>
      </w:r>
    </w:p>
    <w:p w:rsidR="004539A4" w:rsidRPr="00AC05BF" w:rsidRDefault="004539A4" w:rsidP="00AC05BF">
      <w:pPr>
        <w:pStyle w:val="ListParagraph"/>
        <w:numPr>
          <w:ilvl w:val="0"/>
          <w:numId w:val="9"/>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Το δικαίωμα ανάκλησης της συναίνεσης</w:t>
      </w:r>
    </w:p>
    <w:p w:rsidR="004539A4" w:rsidRPr="00AC05BF" w:rsidRDefault="004539A4" w:rsidP="00AC05BF">
      <w:pPr>
        <w:pStyle w:val="ListParagraph"/>
        <w:numPr>
          <w:ilvl w:val="0"/>
          <w:numId w:val="9"/>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Το δικαίωμα γνωστοποίησης των δεδομένων τους</w:t>
      </w:r>
    </w:p>
    <w:p w:rsidR="004539A4" w:rsidRPr="00AC05BF" w:rsidRDefault="004539A4" w:rsidP="00AC05BF">
      <w:pPr>
        <w:pStyle w:val="ListParagraph"/>
        <w:numPr>
          <w:ilvl w:val="0"/>
          <w:numId w:val="9"/>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Το δικαίωμα διόρθωσης</w:t>
      </w:r>
    </w:p>
    <w:p w:rsidR="004539A4" w:rsidRPr="00AC05BF" w:rsidRDefault="004539A4" w:rsidP="00AC05BF">
      <w:pPr>
        <w:pStyle w:val="ListParagraph"/>
        <w:numPr>
          <w:ilvl w:val="0"/>
          <w:numId w:val="9"/>
        </w:numPr>
        <w:shd w:val="clear" w:color="auto" w:fill="FFFFFF"/>
        <w:spacing w:after="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Το δικαίωμα διαγραφής</w:t>
      </w:r>
    </w:p>
    <w:p w:rsidR="004539A4" w:rsidRPr="00AC05BF" w:rsidRDefault="004539A4" w:rsidP="00AC05BF">
      <w:pPr>
        <w:pStyle w:val="ListParagraph"/>
        <w:numPr>
          <w:ilvl w:val="0"/>
          <w:numId w:val="9"/>
        </w:numPr>
        <w:shd w:val="clear" w:color="auto" w:fill="FFFFFF"/>
        <w:spacing w:after="200" w:line="253" w:lineRule="atLeast"/>
        <w:jc w:val="both"/>
        <w:rPr>
          <w:rFonts w:eastAsia="Times New Roman" w:cs="Calibri"/>
          <w:color w:val="222222"/>
          <w:sz w:val="24"/>
          <w:szCs w:val="24"/>
          <w:lang w:val="el-GR"/>
        </w:rPr>
      </w:pPr>
      <w:r w:rsidRPr="00AC05BF">
        <w:rPr>
          <w:rFonts w:eastAsia="Times New Roman" w:cs="Calibri"/>
          <w:color w:val="222222"/>
          <w:sz w:val="24"/>
          <w:szCs w:val="24"/>
          <w:lang w:val="el-GR"/>
        </w:rPr>
        <w:t>Το δικαίωμα καταγγελίας στην εποπτική αρχή</w:t>
      </w:r>
    </w:p>
    <w:p w:rsidR="00AC05BF" w:rsidRDefault="00AC05BF" w:rsidP="00AC05BF">
      <w:pPr>
        <w:jc w:val="both"/>
        <w:rPr>
          <w:rFonts w:cs="Arial"/>
          <w:color w:val="3E3E42"/>
          <w:sz w:val="24"/>
          <w:szCs w:val="24"/>
          <w:shd w:val="clear" w:color="auto" w:fill="FFFFFF"/>
          <w:lang w:val="el-GR"/>
        </w:rPr>
      </w:pPr>
    </w:p>
    <w:p w:rsidR="004539A4" w:rsidRPr="00AC05BF" w:rsidRDefault="0064532C" w:rsidP="00AC05BF">
      <w:pPr>
        <w:jc w:val="both"/>
        <w:rPr>
          <w:sz w:val="24"/>
          <w:szCs w:val="24"/>
          <w:lang w:val="el-GR"/>
        </w:rPr>
      </w:pPr>
      <w:r w:rsidRPr="00AC05BF">
        <w:rPr>
          <w:rFonts w:cs="Arial"/>
          <w:color w:val="3E3E42"/>
          <w:sz w:val="24"/>
          <w:szCs w:val="24"/>
          <w:shd w:val="clear" w:color="auto" w:fill="FFFFFF"/>
          <w:lang w:val="el-GR"/>
        </w:rPr>
        <w:t>Μπορείτε να αποστείλετε το αίτημά σας στον Υπεύθυνο Επικοινωνίας για Θέματα Προσωπικών Δεδομένων</w:t>
      </w:r>
      <w:r w:rsidRPr="00AC05BF">
        <w:rPr>
          <w:rFonts w:cs="Arial"/>
          <w:i/>
          <w:color w:val="3E3E42"/>
          <w:sz w:val="24"/>
          <w:szCs w:val="24"/>
          <w:shd w:val="clear" w:color="auto" w:fill="FFFFFF"/>
          <w:lang w:val="el-GR"/>
        </w:rPr>
        <w:t>, Μελαχροινή Αριστειάδου</w:t>
      </w:r>
      <w:r w:rsidRPr="00AC05BF">
        <w:rPr>
          <w:rFonts w:cs="Arial"/>
          <w:color w:val="3E3E42"/>
          <w:sz w:val="24"/>
          <w:szCs w:val="24"/>
          <w:shd w:val="clear" w:color="auto" w:fill="FFFFFF"/>
          <w:lang w:val="el-GR"/>
        </w:rPr>
        <w:t xml:space="preserve">  στο τηλέφωνο 2310429488 ,στο </w:t>
      </w:r>
      <w:r w:rsidRPr="00AC05BF">
        <w:rPr>
          <w:rFonts w:cs="Arial"/>
          <w:color w:val="3E3E42"/>
          <w:sz w:val="24"/>
          <w:szCs w:val="24"/>
          <w:shd w:val="clear" w:color="auto" w:fill="FFFFFF"/>
        </w:rPr>
        <w:t>e</w:t>
      </w:r>
      <w:r w:rsidRPr="00AC05BF">
        <w:rPr>
          <w:rFonts w:cs="Arial"/>
          <w:color w:val="3E3E42"/>
          <w:sz w:val="24"/>
          <w:szCs w:val="24"/>
          <w:shd w:val="clear" w:color="auto" w:fill="FFFFFF"/>
          <w:lang w:val="el-GR"/>
        </w:rPr>
        <w:t>-</w:t>
      </w:r>
      <w:r w:rsidRPr="00AC05BF">
        <w:rPr>
          <w:rFonts w:cs="Arial"/>
          <w:color w:val="3E3E42"/>
          <w:sz w:val="24"/>
          <w:szCs w:val="24"/>
          <w:shd w:val="clear" w:color="auto" w:fill="FFFFFF"/>
        </w:rPr>
        <w:t>mail </w:t>
      </w:r>
      <w:r w:rsidRPr="00AC05BF">
        <w:rPr>
          <w:rFonts w:cs="Arial"/>
          <w:i/>
          <w:color w:val="3E3E42"/>
          <w:sz w:val="24"/>
          <w:szCs w:val="24"/>
          <w:shd w:val="clear" w:color="auto" w:fill="FFFFFF"/>
        </w:rPr>
        <w:t>anatoliko</w:t>
      </w:r>
      <w:r w:rsidRPr="00AC05BF">
        <w:rPr>
          <w:rFonts w:cs="Arial"/>
          <w:i/>
          <w:color w:val="3E3E42"/>
          <w:sz w:val="24"/>
          <w:szCs w:val="24"/>
          <w:shd w:val="clear" w:color="auto" w:fill="FFFFFF"/>
          <w:lang w:val="el-GR"/>
        </w:rPr>
        <w:t>@</w:t>
      </w:r>
      <w:r w:rsidRPr="00AC05BF">
        <w:rPr>
          <w:rFonts w:cs="Arial"/>
          <w:i/>
          <w:color w:val="3E3E42"/>
          <w:sz w:val="24"/>
          <w:szCs w:val="24"/>
          <w:shd w:val="clear" w:color="auto" w:fill="FFFFFF"/>
        </w:rPr>
        <w:t>anatoliko</w:t>
      </w:r>
      <w:r w:rsidRPr="00AC05BF">
        <w:rPr>
          <w:rFonts w:cs="Arial"/>
          <w:i/>
          <w:color w:val="3E3E42"/>
          <w:sz w:val="24"/>
          <w:szCs w:val="24"/>
          <w:shd w:val="clear" w:color="auto" w:fill="FFFFFF"/>
          <w:lang w:val="el-GR"/>
        </w:rPr>
        <w:t>.</w:t>
      </w:r>
      <w:r w:rsidRPr="00AC05BF">
        <w:rPr>
          <w:rFonts w:cs="Arial"/>
          <w:i/>
          <w:color w:val="3E3E42"/>
          <w:sz w:val="24"/>
          <w:szCs w:val="24"/>
          <w:shd w:val="clear" w:color="auto" w:fill="FFFFFF"/>
        </w:rPr>
        <w:t>edu</w:t>
      </w:r>
      <w:r w:rsidRPr="00AC05BF">
        <w:rPr>
          <w:rFonts w:cs="Arial"/>
          <w:i/>
          <w:color w:val="3E3E42"/>
          <w:sz w:val="24"/>
          <w:szCs w:val="24"/>
          <w:shd w:val="clear" w:color="auto" w:fill="FFFFFF"/>
          <w:lang w:val="el-GR"/>
        </w:rPr>
        <w:t>.</w:t>
      </w:r>
      <w:r w:rsidRPr="00AC05BF">
        <w:rPr>
          <w:rFonts w:cs="Arial"/>
          <w:i/>
          <w:color w:val="3E3E42"/>
          <w:sz w:val="24"/>
          <w:szCs w:val="24"/>
          <w:shd w:val="clear" w:color="auto" w:fill="FFFFFF"/>
        </w:rPr>
        <w:t>gr</w:t>
      </w:r>
      <w:r w:rsidRPr="00AC05BF">
        <w:rPr>
          <w:rFonts w:cs="Arial"/>
          <w:color w:val="3E3E42"/>
          <w:sz w:val="24"/>
          <w:szCs w:val="24"/>
          <w:shd w:val="clear" w:color="auto" w:fill="FFFFFF"/>
        </w:rPr>
        <w:t> </w:t>
      </w:r>
      <w:r w:rsidRPr="00AC05BF">
        <w:rPr>
          <w:rFonts w:cs="Arial"/>
          <w:color w:val="3E3E42"/>
          <w:sz w:val="24"/>
          <w:szCs w:val="24"/>
          <w:shd w:val="clear" w:color="auto" w:fill="FFFFFF"/>
          <w:lang w:val="el-GR"/>
        </w:rPr>
        <w:t xml:space="preserve">ή να το παραδώσετε στα γραφεία μας στη διεύθυνση </w:t>
      </w:r>
      <w:r w:rsidRPr="00AC05BF">
        <w:rPr>
          <w:rFonts w:cs="Arial"/>
          <w:i/>
          <w:color w:val="3E3E42"/>
          <w:sz w:val="24"/>
          <w:szCs w:val="24"/>
          <w:shd w:val="clear" w:color="auto" w:fill="FFFFFF"/>
          <w:lang w:val="el-GR"/>
        </w:rPr>
        <w:t>Κύμης 14 ΤΚ. 55133</w:t>
      </w:r>
      <w:r w:rsidRPr="00AC05BF">
        <w:rPr>
          <w:rFonts w:cs="Arial"/>
          <w:color w:val="3E3E42"/>
          <w:sz w:val="24"/>
          <w:szCs w:val="24"/>
          <w:shd w:val="clear" w:color="auto" w:fill="FFFFFF"/>
          <w:lang w:val="el-GR"/>
        </w:rPr>
        <w:t xml:space="preserve"> , </w:t>
      </w:r>
      <w:r w:rsidRPr="00E71792">
        <w:rPr>
          <w:rFonts w:cs="Arial"/>
          <w:i/>
          <w:color w:val="3E3E42"/>
          <w:sz w:val="24"/>
          <w:szCs w:val="24"/>
          <w:shd w:val="clear" w:color="auto" w:fill="FFFFFF"/>
          <w:lang w:val="el-GR"/>
        </w:rPr>
        <w:t>Κυριακίδου 1 ΤΚ 55132</w:t>
      </w:r>
      <w:r w:rsidRPr="00AC05BF">
        <w:rPr>
          <w:rFonts w:cs="Arial"/>
          <w:color w:val="3E3E42"/>
          <w:sz w:val="24"/>
          <w:szCs w:val="24"/>
          <w:shd w:val="clear" w:color="auto" w:fill="FFFFFF"/>
          <w:lang w:val="el-GR"/>
        </w:rPr>
        <w:t xml:space="preserve"> , </w:t>
      </w:r>
      <w:r w:rsidRPr="00E71792">
        <w:rPr>
          <w:rFonts w:cs="Arial"/>
          <w:i/>
          <w:color w:val="3E3E42"/>
          <w:sz w:val="24"/>
          <w:szCs w:val="24"/>
          <w:shd w:val="clear" w:color="auto" w:fill="FFFFFF"/>
          <w:lang w:val="el-GR"/>
        </w:rPr>
        <w:t>Β. Όλγας 176 ΤΚ</w:t>
      </w:r>
      <w:r w:rsidR="00E71792" w:rsidRPr="00E71792">
        <w:rPr>
          <w:rFonts w:cs="Arial"/>
          <w:i/>
          <w:color w:val="3E3E42"/>
          <w:sz w:val="24"/>
          <w:szCs w:val="24"/>
          <w:shd w:val="clear" w:color="auto" w:fill="FFFFFF"/>
          <w:lang w:val="el-GR"/>
        </w:rPr>
        <w:t xml:space="preserve"> 54635</w:t>
      </w:r>
      <w:r w:rsidR="00E71792">
        <w:rPr>
          <w:rFonts w:cs="Arial"/>
          <w:color w:val="3E3E42"/>
          <w:sz w:val="24"/>
          <w:szCs w:val="24"/>
          <w:shd w:val="clear" w:color="auto" w:fill="FFFFFF"/>
          <w:lang w:val="el-GR"/>
        </w:rPr>
        <w:t xml:space="preserve">  , </w:t>
      </w:r>
      <w:r w:rsidR="00E71792">
        <w:rPr>
          <w:rFonts w:cs="Arial"/>
          <w:i/>
          <w:color w:val="3E3E42"/>
          <w:sz w:val="24"/>
          <w:szCs w:val="24"/>
          <w:shd w:val="clear" w:color="auto" w:fill="FFFFFF"/>
          <w:lang w:val="el-GR"/>
        </w:rPr>
        <w:t>Π.</w:t>
      </w:r>
      <w:r w:rsidR="00E71792" w:rsidRPr="00E71792">
        <w:rPr>
          <w:rFonts w:cs="Arial"/>
          <w:i/>
          <w:color w:val="3E3E42"/>
          <w:sz w:val="24"/>
          <w:szCs w:val="24"/>
          <w:shd w:val="clear" w:color="auto" w:fill="FFFFFF"/>
          <w:lang w:val="el-GR"/>
        </w:rPr>
        <w:t xml:space="preserve"> Μελά 38 ΤΚ 54622</w:t>
      </w:r>
      <w:r w:rsidRPr="00AC05BF">
        <w:rPr>
          <w:rFonts w:cs="Arial"/>
          <w:color w:val="3E3E42"/>
          <w:sz w:val="24"/>
          <w:szCs w:val="24"/>
          <w:shd w:val="clear" w:color="auto" w:fill="FFFFFF"/>
          <w:lang w:val="el-GR"/>
        </w:rPr>
        <w:t xml:space="preserve"> Θεσσαλονίκη.</w:t>
      </w:r>
      <w:r w:rsidR="00E71792">
        <w:rPr>
          <w:rFonts w:cs="Arial"/>
          <w:color w:val="3E3E42"/>
          <w:sz w:val="24"/>
          <w:szCs w:val="24"/>
          <w:shd w:val="clear" w:color="auto" w:fill="FFFFFF"/>
          <w:lang w:val="el-GR"/>
        </w:rPr>
        <w:t xml:space="preserve"> </w:t>
      </w:r>
      <w:r w:rsidRPr="00AC05BF">
        <w:rPr>
          <w:rFonts w:cs="Arial"/>
          <w:color w:val="3E3E42"/>
          <w:sz w:val="24"/>
          <w:szCs w:val="24"/>
          <w:shd w:val="clear" w:color="auto" w:fill="FFFFFF"/>
          <w:lang w:val="el-GR"/>
        </w:rPr>
        <w:t xml:space="preserve">Σε κάθε περίπτωση θα ανταποκριθούμε σε κάθε αίτημά σας </w:t>
      </w:r>
      <w:r w:rsidR="00E71792">
        <w:rPr>
          <w:rFonts w:cs="Arial"/>
          <w:color w:val="3E3E42"/>
          <w:sz w:val="24"/>
          <w:szCs w:val="24"/>
          <w:shd w:val="clear" w:color="auto" w:fill="FFFFFF"/>
          <w:lang w:val="el-GR"/>
        </w:rPr>
        <w:t xml:space="preserve">άμεσα εντός ενός μηνός </w:t>
      </w:r>
      <w:r w:rsidRPr="00AC05BF">
        <w:rPr>
          <w:rFonts w:cs="Arial"/>
          <w:color w:val="3E3E42"/>
          <w:sz w:val="24"/>
          <w:szCs w:val="24"/>
          <w:shd w:val="clear" w:color="auto" w:fill="FFFFFF"/>
          <w:lang w:val="el-GR"/>
        </w:rPr>
        <w:t>, η προθεσμία μπορεί να παραταθεί κατά δύο ακόμη μήνες, εφόσον απαιτείται, λαμβάνοντας υπόψη την πολυπλοκότητα του αιτήματος και του αριθμού των αιτημάτων, ενημερώνοντας σας για την παράταση που απαιτείται καθώς και για τους λόγους της καθυστέρησης.</w:t>
      </w:r>
    </w:p>
    <w:p w:rsidR="004539A4" w:rsidRPr="00AC05BF" w:rsidRDefault="004539A4" w:rsidP="00AC05BF">
      <w:pPr>
        <w:jc w:val="both"/>
        <w:rPr>
          <w:sz w:val="24"/>
          <w:szCs w:val="24"/>
          <w:lang w:val="el-GR"/>
        </w:rPr>
      </w:pPr>
    </w:p>
    <w:p w:rsidR="004539A4" w:rsidRPr="00AC05BF" w:rsidRDefault="004539A4" w:rsidP="00AC05BF">
      <w:pPr>
        <w:pStyle w:val="ListParagraph"/>
        <w:numPr>
          <w:ilvl w:val="0"/>
          <w:numId w:val="1"/>
        </w:numPr>
        <w:jc w:val="both"/>
        <w:rPr>
          <w:b/>
          <w:sz w:val="24"/>
          <w:szCs w:val="24"/>
          <w:lang w:val="el-GR"/>
        </w:rPr>
      </w:pPr>
      <w:r w:rsidRPr="00AC05BF">
        <w:rPr>
          <w:b/>
          <w:sz w:val="24"/>
          <w:szCs w:val="24"/>
          <w:lang w:val="el-GR"/>
        </w:rPr>
        <w:t>Χρήση του παρόντος</w:t>
      </w:r>
    </w:p>
    <w:p w:rsidR="004539A4" w:rsidRPr="00AC05BF" w:rsidRDefault="004539A4" w:rsidP="00AC05BF">
      <w:pPr>
        <w:jc w:val="both"/>
        <w:rPr>
          <w:sz w:val="24"/>
          <w:szCs w:val="24"/>
          <w:lang w:val="el-GR"/>
        </w:rPr>
      </w:pPr>
    </w:p>
    <w:p w:rsidR="004539A4" w:rsidRPr="00AC05BF" w:rsidRDefault="004539A4" w:rsidP="00AC05BF">
      <w:pPr>
        <w:keepNext/>
        <w:spacing w:before="120" w:after="120"/>
        <w:ind w:right="141"/>
        <w:jc w:val="both"/>
        <w:rPr>
          <w:color w:val="000000"/>
          <w:sz w:val="24"/>
          <w:szCs w:val="24"/>
          <w:lang w:val="el-GR"/>
        </w:rPr>
      </w:pPr>
      <w:r w:rsidRPr="00AC05BF">
        <w:rPr>
          <w:sz w:val="24"/>
          <w:szCs w:val="24"/>
          <w:lang w:val="el-GR"/>
        </w:rPr>
        <w:t xml:space="preserve">Το παρόν έγγραφο πολιτικής ασφαλείας εγκρίνεται από τη διοίκηση και κοινοποιείται σε όλους τους υπαλλήλους της εταιρείας. Στο πλαίσιο της εκπαίδευσης του προσωπικού, </w:t>
      </w:r>
      <w:r w:rsidR="00E71792">
        <w:rPr>
          <w:sz w:val="24"/>
          <w:szCs w:val="24"/>
          <w:lang w:val="el-GR"/>
        </w:rPr>
        <w:t xml:space="preserve">το </w:t>
      </w:r>
      <w:r w:rsidR="00E71792" w:rsidRPr="00E71792">
        <w:rPr>
          <w:b/>
          <w:i/>
          <w:sz w:val="24"/>
          <w:szCs w:val="24"/>
          <w:lang w:val="el-GR"/>
        </w:rPr>
        <w:t>Ανατολικό Κέντρο Εκπαίδευσης Ι.Κ.Ε.</w:t>
      </w:r>
      <w:r w:rsidRPr="00AC05BF">
        <w:rPr>
          <w:color w:val="000000"/>
          <w:sz w:val="24"/>
          <w:szCs w:val="24"/>
          <w:lang w:val="el-GR"/>
        </w:rPr>
        <w:t xml:space="preserve"> παρέχει επαρκή και κατάλληλη εκπαίδευση στο προσωπικό, που αξιοποιεί ή διαχειρίζεται την υποδομή της εταιρείας, με στόχο τη επίτευξη της μέγιστης δυνατής συνεισφοράς στην ασφάλεια, ανάλογα με το ρόλο του κάθε υπαλλήλου.</w:t>
      </w:r>
    </w:p>
    <w:p w:rsidR="004539A4" w:rsidRPr="00AC05BF" w:rsidRDefault="004539A4" w:rsidP="00AC05BF">
      <w:pPr>
        <w:keepNext/>
        <w:spacing w:before="120" w:after="120"/>
        <w:ind w:right="141"/>
        <w:jc w:val="both"/>
        <w:rPr>
          <w:color w:val="000000"/>
          <w:sz w:val="24"/>
          <w:szCs w:val="24"/>
          <w:lang w:val="el-GR"/>
        </w:rPr>
      </w:pPr>
      <w:r w:rsidRPr="00AC05BF">
        <w:rPr>
          <w:color w:val="000000"/>
          <w:sz w:val="24"/>
          <w:szCs w:val="24"/>
          <w:lang w:val="el-GR"/>
        </w:rPr>
        <w:t>Όλα τα μέλη του προσωπικού, εκπαιδεύονται όσο αφορά τις απαιτήσεις ασφάλειας και προστασίας, όπως πολιτικές ασφάλειας, εντοπισμός παραποίησης της αμεροληψίας, καθώς και για την υποβολή αναφορών για περιστατικά που αφορούν τις παρεχόμενες υπηρεσίες.</w:t>
      </w:r>
    </w:p>
    <w:p w:rsidR="004539A4" w:rsidRPr="00AC05BF" w:rsidRDefault="004539A4" w:rsidP="00AC05BF">
      <w:pPr>
        <w:keepNext/>
        <w:spacing w:before="120" w:after="120"/>
        <w:ind w:right="141"/>
        <w:jc w:val="both"/>
        <w:rPr>
          <w:color w:val="000000"/>
          <w:sz w:val="24"/>
          <w:szCs w:val="24"/>
          <w:lang w:val="el-GR"/>
        </w:rPr>
      </w:pPr>
      <w:r w:rsidRPr="00AC05BF">
        <w:rPr>
          <w:color w:val="000000"/>
          <w:sz w:val="24"/>
          <w:szCs w:val="24"/>
          <w:lang w:val="el-GR"/>
        </w:rPr>
        <w:t>Όλοι οι εργαζόμενοι,  είναι εφοδιασμένοι με τα απαραίτητα μέσα (εγχειρίδια, εργαλεία) για την ορθή και ασφαλή εκτέλεση των εργασιών τους και είναι υποχρεωμένοι να τα ακολουθούν.</w:t>
      </w:r>
    </w:p>
    <w:p w:rsidR="004539A4" w:rsidRPr="00AC05BF" w:rsidRDefault="004539A4" w:rsidP="00AC05BF">
      <w:pPr>
        <w:jc w:val="both"/>
        <w:rPr>
          <w:sz w:val="24"/>
          <w:szCs w:val="24"/>
          <w:lang w:val="el-GR"/>
        </w:rPr>
      </w:pPr>
      <w:r w:rsidRPr="00AC05BF">
        <w:rPr>
          <w:sz w:val="24"/>
          <w:szCs w:val="24"/>
          <w:lang w:val="el-GR"/>
        </w:rPr>
        <w:t xml:space="preserve">Το παρόν έντυπο βρίσκεται αναρτημένο στην ιστοσελίδα </w:t>
      </w:r>
      <w:r w:rsidR="00AC05BF" w:rsidRPr="00AC05BF">
        <w:rPr>
          <w:sz w:val="24"/>
          <w:szCs w:val="24"/>
          <w:lang w:val="el-GR"/>
        </w:rPr>
        <w:t xml:space="preserve">του </w:t>
      </w:r>
      <w:r w:rsidR="00E71792" w:rsidRPr="00E71792">
        <w:rPr>
          <w:b/>
          <w:i/>
          <w:sz w:val="24"/>
          <w:szCs w:val="24"/>
          <w:lang w:val="el-GR"/>
        </w:rPr>
        <w:t>Ανατολικού</w:t>
      </w:r>
      <w:r w:rsidR="00AC05BF" w:rsidRPr="00E71792">
        <w:rPr>
          <w:b/>
          <w:i/>
          <w:sz w:val="24"/>
          <w:szCs w:val="24"/>
          <w:lang w:val="el-GR"/>
        </w:rPr>
        <w:t xml:space="preserve"> Κέντρου </w:t>
      </w:r>
      <w:r w:rsidR="00E71792" w:rsidRPr="00E71792">
        <w:rPr>
          <w:b/>
          <w:i/>
          <w:sz w:val="24"/>
          <w:szCs w:val="24"/>
          <w:lang w:val="el-GR"/>
        </w:rPr>
        <w:t>Εκπαίδευσης</w:t>
      </w:r>
      <w:r w:rsidR="00AC05BF" w:rsidRPr="00E71792">
        <w:rPr>
          <w:b/>
          <w:i/>
          <w:sz w:val="24"/>
          <w:szCs w:val="24"/>
          <w:lang w:val="el-GR"/>
        </w:rPr>
        <w:t xml:space="preserve"> Ι.Κ.Ε.</w:t>
      </w:r>
      <w:r w:rsidR="00AC05BF" w:rsidRPr="00AC05BF">
        <w:rPr>
          <w:sz w:val="24"/>
          <w:szCs w:val="24"/>
          <w:lang w:val="el-GR"/>
        </w:rPr>
        <w:t xml:space="preserve"> </w:t>
      </w:r>
      <w:r w:rsidRPr="00AC05BF">
        <w:rPr>
          <w:sz w:val="24"/>
          <w:szCs w:val="24"/>
          <w:lang w:val="el-GR"/>
        </w:rPr>
        <w:t xml:space="preserve"> καθώς και προσβάσιμο σε φυσική μορφή στη γραμματεία για όποιον το ζητήσει. </w:t>
      </w:r>
    </w:p>
    <w:p w:rsidR="004539A4" w:rsidRPr="00AC05BF" w:rsidRDefault="004539A4" w:rsidP="00AC05BF">
      <w:pPr>
        <w:jc w:val="both"/>
        <w:rPr>
          <w:sz w:val="24"/>
          <w:szCs w:val="24"/>
          <w:lang w:val="el-GR"/>
        </w:rPr>
      </w:pPr>
    </w:p>
    <w:p w:rsidR="004539A4" w:rsidRPr="00AC05BF" w:rsidRDefault="004539A4" w:rsidP="00AC05BF">
      <w:pPr>
        <w:pStyle w:val="ListParagraph"/>
        <w:numPr>
          <w:ilvl w:val="0"/>
          <w:numId w:val="1"/>
        </w:numPr>
        <w:jc w:val="both"/>
        <w:rPr>
          <w:b/>
          <w:sz w:val="24"/>
          <w:szCs w:val="24"/>
          <w:lang w:val="el-GR"/>
        </w:rPr>
      </w:pPr>
      <w:r w:rsidRPr="00AC05BF">
        <w:rPr>
          <w:b/>
          <w:sz w:val="24"/>
          <w:szCs w:val="24"/>
          <w:lang w:val="el-GR"/>
        </w:rPr>
        <w:t>Επανεξέταση του παρόντος</w:t>
      </w:r>
    </w:p>
    <w:p w:rsidR="004539A4" w:rsidRPr="00AC05BF" w:rsidRDefault="004539A4" w:rsidP="00AC05BF">
      <w:pPr>
        <w:jc w:val="both"/>
        <w:rPr>
          <w:sz w:val="24"/>
          <w:szCs w:val="24"/>
          <w:lang w:val="el-GR"/>
        </w:rPr>
      </w:pPr>
    </w:p>
    <w:p w:rsidR="004539A4" w:rsidRPr="00AC05BF" w:rsidRDefault="004539A4" w:rsidP="00AC05BF">
      <w:pPr>
        <w:keepNext/>
        <w:spacing w:before="120" w:after="120"/>
        <w:ind w:right="141"/>
        <w:jc w:val="both"/>
        <w:rPr>
          <w:color w:val="000000"/>
          <w:sz w:val="24"/>
          <w:szCs w:val="24"/>
          <w:lang w:val="el-GR"/>
        </w:rPr>
      </w:pPr>
      <w:r w:rsidRPr="00AC05BF">
        <w:rPr>
          <w:color w:val="000000"/>
          <w:sz w:val="24"/>
          <w:szCs w:val="24"/>
          <w:lang w:val="el-GR"/>
        </w:rPr>
        <w:t>Η συχνότητα επανεξέτασης της πολιτικής ασφαλείας πραγματοποιείται με κριτήρια όπως:</w:t>
      </w:r>
    </w:p>
    <w:p w:rsidR="004539A4" w:rsidRPr="00AC05BF" w:rsidRDefault="004539A4" w:rsidP="00E71792">
      <w:pPr>
        <w:keepNext/>
        <w:numPr>
          <w:ilvl w:val="0"/>
          <w:numId w:val="10"/>
        </w:numPr>
        <w:spacing w:before="120" w:after="120" w:line="240" w:lineRule="auto"/>
        <w:ind w:right="141"/>
        <w:jc w:val="both"/>
        <w:rPr>
          <w:color w:val="000000"/>
          <w:sz w:val="24"/>
          <w:szCs w:val="24"/>
        </w:rPr>
      </w:pPr>
      <w:r w:rsidRPr="00AC05BF">
        <w:rPr>
          <w:color w:val="000000"/>
          <w:sz w:val="24"/>
          <w:szCs w:val="24"/>
        </w:rPr>
        <w:t>Καταγραφή μη συμμορφώσεων,</w:t>
      </w:r>
    </w:p>
    <w:p w:rsidR="004539A4" w:rsidRPr="00AC05BF" w:rsidRDefault="004539A4" w:rsidP="00E71792">
      <w:pPr>
        <w:keepNext/>
        <w:numPr>
          <w:ilvl w:val="0"/>
          <w:numId w:val="10"/>
        </w:numPr>
        <w:spacing w:before="120" w:after="120" w:line="240" w:lineRule="auto"/>
        <w:ind w:right="141"/>
        <w:jc w:val="both"/>
        <w:rPr>
          <w:color w:val="000000"/>
          <w:sz w:val="24"/>
          <w:szCs w:val="24"/>
          <w:lang w:val="el-GR"/>
        </w:rPr>
      </w:pPr>
      <w:r w:rsidRPr="00AC05BF">
        <w:rPr>
          <w:color w:val="000000"/>
          <w:sz w:val="24"/>
          <w:szCs w:val="24"/>
          <w:lang w:val="el-GR"/>
        </w:rPr>
        <w:t>αποτελέσματα εσωτερικών επιθεωρήσεων ή επιθεωρήσεων από τρίτους,</w:t>
      </w:r>
    </w:p>
    <w:p w:rsidR="004539A4" w:rsidRPr="00AC05BF" w:rsidRDefault="004539A4" w:rsidP="00E71792">
      <w:pPr>
        <w:keepNext/>
        <w:numPr>
          <w:ilvl w:val="0"/>
          <w:numId w:val="10"/>
        </w:numPr>
        <w:spacing w:before="120" w:after="120" w:line="240" w:lineRule="auto"/>
        <w:ind w:right="141"/>
        <w:jc w:val="both"/>
        <w:rPr>
          <w:color w:val="000000"/>
          <w:sz w:val="24"/>
          <w:szCs w:val="24"/>
          <w:lang w:val="el-GR"/>
        </w:rPr>
      </w:pPr>
      <w:r w:rsidRPr="00AC05BF">
        <w:rPr>
          <w:color w:val="000000"/>
          <w:sz w:val="24"/>
          <w:szCs w:val="24"/>
          <w:lang w:val="el-GR"/>
        </w:rPr>
        <w:t>αλλαγές στις διαδικασίες της Εταιρείας,</w:t>
      </w:r>
    </w:p>
    <w:p w:rsidR="004539A4" w:rsidRPr="00AC05BF" w:rsidRDefault="004539A4" w:rsidP="00E71792">
      <w:pPr>
        <w:keepNext/>
        <w:numPr>
          <w:ilvl w:val="0"/>
          <w:numId w:val="10"/>
        </w:numPr>
        <w:spacing w:before="120" w:after="120" w:line="240" w:lineRule="auto"/>
        <w:ind w:right="141"/>
        <w:jc w:val="both"/>
        <w:rPr>
          <w:color w:val="000000"/>
          <w:sz w:val="24"/>
          <w:szCs w:val="24"/>
          <w:lang w:val="el-GR"/>
        </w:rPr>
      </w:pPr>
      <w:r w:rsidRPr="00AC05BF">
        <w:rPr>
          <w:color w:val="000000"/>
          <w:sz w:val="24"/>
          <w:szCs w:val="24"/>
          <w:lang w:val="el-GR"/>
        </w:rPr>
        <w:t>αλλαγές στις εγκαταστάσεις ή στις παρεχόμενες υπηρεσίες,</w:t>
      </w:r>
    </w:p>
    <w:p w:rsidR="004539A4" w:rsidRPr="00AC05BF" w:rsidRDefault="004539A4" w:rsidP="00E71792">
      <w:pPr>
        <w:keepNext/>
        <w:numPr>
          <w:ilvl w:val="0"/>
          <w:numId w:val="10"/>
        </w:numPr>
        <w:spacing w:before="120" w:after="120" w:line="240" w:lineRule="auto"/>
        <w:ind w:right="141"/>
        <w:jc w:val="both"/>
        <w:rPr>
          <w:color w:val="000000"/>
          <w:sz w:val="24"/>
          <w:szCs w:val="24"/>
          <w:lang w:val="el-GR"/>
        </w:rPr>
      </w:pPr>
      <w:r w:rsidRPr="00AC05BF">
        <w:rPr>
          <w:color w:val="000000"/>
          <w:sz w:val="24"/>
          <w:szCs w:val="24"/>
          <w:lang w:val="el-GR"/>
        </w:rPr>
        <w:t xml:space="preserve">αλλαγές στο νομοθετικό / κανονιστικό πλαίσιο που διέπει τη λειτουργία </w:t>
      </w:r>
      <w:r w:rsidR="00E71792">
        <w:rPr>
          <w:color w:val="000000"/>
          <w:sz w:val="24"/>
          <w:szCs w:val="24"/>
          <w:lang w:val="el-GR"/>
        </w:rPr>
        <w:t xml:space="preserve">του </w:t>
      </w:r>
      <w:r w:rsidR="00E71792" w:rsidRPr="00E71792">
        <w:rPr>
          <w:b/>
          <w:i/>
          <w:color w:val="000000"/>
          <w:sz w:val="24"/>
          <w:szCs w:val="24"/>
          <w:lang w:val="el-GR"/>
        </w:rPr>
        <w:t>Ανατολικού Κέντρου Εκπαίδευσης Ι.Κ.Ε.</w:t>
      </w:r>
      <w:r w:rsidR="00E71792">
        <w:rPr>
          <w:color w:val="000000"/>
          <w:sz w:val="24"/>
          <w:szCs w:val="24"/>
          <w:lang w:val="el-GR"/>
        </w:rPr>
        <w:t xml:space="preserve"> </w:t>
      </w:r>
      <w:r w:rsidRPr="00AC05BF">
        <w:rPr>
          <w:color w:val="000000"/>
          <w:sz w:val="24"/>
          <w:szCs w:val="24"/>
          <w:lang w:val="el-GR"/>
        </w:rPr>
        <w:t>,</w:t>
      </w:r>
    </w:p>
    <w:p w:rsidR="004539A4" w:rsidRPr="00AC05BF" w:rsidRDefault="004539A4" w:rsidP="00E71792">
      <w:pPr>
        <w:keepNext/>
        <w:numPr>
          <w:ilvl w:val="0"/>
          <w:numId w:val="11"/>
        </w:numPr>
        <w:spacing w:before="120" w:after="120" w:line="240" w:lineRule="auto"/>
        <w:ind w:right="141"/>
        <w:jc w:val="both"/>
        <w:rPr>
          <w:color w:val="000000"/>
          <w:sz w:val="24"/>
          <w:szCs w:val="24"/>
          <w:lang w:val="el-GR"/>
        </w:rPr>
      </w:pPr>
      <w:r w:rsidRPr="00AC05BF">
        <w:rPr>
          <w:color w:val="000000"/>
          <w:sz w:val="24"/>
          <w:szCs w:val="24"/>
          <w:lang w:val="el-GR"/>
        </w:rPr>
        <w:t>παράπονα, ενστάσεις που έχουν κατατεθεί,</w:t>
      </w:r>
    </w:p>
    <w:p w:rsidR="004539A4" w:rsidRPr="00AC05BF" w:rsidRDefault="004539A4" w:rsidP="00E71792">
      <w:pPr>
        <w:keepNext/>
        <w:numPr>
          <w:ilvl w:val="0"/>
          <w:numId w:val="11"/>
        </w:numPr>
        <w:spacing w:before="120" w:after="120" w:line="240" w:lineRule="auto"/>
        <w:ind w:right="141"/>
        <w:jc w:val="both"/>
        <w:rPr>
          <w:color w:val="000000"/>
          <w:sz w:val="24"/>
          <w:szCs w:val="24"/>
        </w:rPr>
      </w:pPr>
      <w:r w:rsidRPr="00AC05BF">
        <w:rPr>
          <w:color w:val="000000"/>
          <w:sz w:val="24"/>
          <w:szCs w:val="24"/>
        </w:rPr>
        <w:t>υποδείξεις για βελτίωση.</w:t>
      </w:r>
    </w:p>
    <w:p w:rsidR="00E71792" w:rsidRDefault="00E71792" w:rsidP="00E71792">
      <w:pPr>
        <w:keepNext/>
        <w:spacing w:before="120" w:after="120"/>
        <w:ind w:right="141"/>
        <w:jc w:val="center"/>
        <w:rPr>
          <w:i/>
          <w:color w:val="000000"/>
          <w:sz w:val="24"/>
          <w:szCs w:val="24"/>
          <w:lang w:val="el-GR"/>
        </w:rPr>
      </w:pPr>
    </w:p>
    <w:p w:rsidR="004539A4" w:rsidRPr="00AC05BF" w:rsidRDefault="004539A4" w:rsidP="00E71792">
      <w:pPr>
        <w:keepNext/>
        <w:spacing w:before="120" w:after="120"/>
        <w:ind w:right="141"/>
        <w:jc w:val="center"/>
        <w:rPr>
          <w:color w:val="000000"/>
          <w:sz w:val="24"/>
          <w:szCs w:val="24"/>
          <w:lang w:val="el-GR"/>
        </w:rPr>
      </w:pPr>
      <w:r w:rsidRPr="00E71792">
        <w:rPr>
          <w:i/>
          <w:color w:val="000000"/>
          <w:sz w:val="24"/>
          <w:szCs w:val="24"/>
          <w:lang w:val="el-GR"/>
        </w:rPr>
        <w:t>Σε κάθε περίπτωση τα τελικά μέτρα τα οποία αποφασίζονται να ληφθούν, εγκρίνονται από τη διοίκηση</w:t>
      </w:r>
      <w:r w:rsidRPr="00AC05BF">
        <w:rPr>
          <w:color w:val="000000"/>
          <w:sz w:val="24"/>
          <w:szCs w:val="24"/>
          <w:lang w:val="el-GR"/>
        </w:rPr>
        <w:t>.</w:t>
      </w:r>
    </w:p>
    <w:p w:rsidR="004539A4" w:rsidRPr="00AC05BF" w:rsidRDefault="004539A4" w:rsidP="00AC05BF">
      <w:pPr>
        <w:jc w:val="both"/>
        <w:rPr>
          <w:sz w:val="24"/>
          <w:szCs w:val="24"/>
          <w:lang w:val="el-GR"/>
        </w:rPr>
      </w:pPr>
    </w:p>
    <w:p w:rsidR="004539A4" w:rsidRPr="00AC05BF" w:rsidRDefault="004539A4" w:rsidP="00AC05BF">
      <w:pPr>
        <w:jc w:val="both"/>
        <w:rPr>
          <w:sz w:val="24"/>
          <w:szCs w:val="24"/>
          <w:lang w:val="el-GR"/>
        </w:rPr>
      </w:pPr>
    </w:p>
    <w:p w:rsidR="004539A4" w:rsidRPr="00AC05BF" w:rsidRDefault="004539A4" w:rsidP="00AC05BF">
      <w:pPr>
        <w:jc w:val="both"/>
        <w:rPr>
          <w:sz w:val="24"/>
          <w:szCs w:val="24"/>
          <w:lang w:val="el-GR"/>
        </w:rPr>
      </w:pPr>
    </w:p>
    <w:p w:rsidR="004539A4" w:rsidRPr="00AC05BF" w:rsidRDefault="004539A4" w:rsidP="00AC05BF">
      <w:pPr>
        <w:jc w:val="both"/>
        <w:rPr>
          <w:sz w:val="24"/>
          <w:szCs w:val="24"/>
          <w:lang w:val="el-GR"/>
        </w:rPr>
      </w:pPr>
    </w:p>
    <w:p w:rsidR="004539A4" w:rsidRPr="00AC05BF" w:rsidRDefault="004539A4" w:rsidP="00AC05BF">
      <w:pPr>
        <w:jc w:val="both"/>
        <w:rPr>
          <w:sz w:val="24"/>
          <w:szCs w:val="24"/>
          <w:lang w:val="el-GR"/>
        </w:rPr>
      </w:pPr>
    </w:p>
    <w:p w:rsidR="004539A4" w:rsidRPr="00AC05BF" w:rsidRDefault="004539A4" w:rsidP="00AC05BF">
      <w:pPr>
        <w:jc w:val="both"/>
        <w:rPr>
          <w:sz w:val="24"/>
          <w:szCs w:val="24"/>
          <w:lang w:val="el-GR"/>
        </w:rPr>
      </w:pPr>
    </w:p>
    <w:p w:rsidR="00B93606" w:rsidRPr="00AC05BF" w:rsidRDefault="00EF6498" w:rsidP="00AC05BF">
      <w:pPr>
        <w:jc w:val="both"/>
        <w:rPr>
          <w:sz w:val="24"/>
          <w:szCs w:val="24"/>
          <w:lang w:val="el-GR"/>
        </w:rPr>
      </w:pPr>
    </w:p>
    <w:sectPr w:rsidR="00B93606" w:rsidRPr="00AC05BF" w:rsidSect="00906A3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98" w:rsidRDefault="00EF6498" w:rsidP="00AC05BF">
      <w:pPr>
        <w:spacing w:after="0" w:line="240" w:lineRule="auto"/>
      </w:pPr>
      <w:r>
        <w:separator/>
      </w:r>
    </w:p>
  </w:endnote>
  <w:endnote w:type="continuationSeparator" w:id="0">
    <w:p w:rsidR="00EF6498" w:rsidRDefault="00EF6498" w:rsidP="00AC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98" w:rsidRDefault="00EF6498" w:rsidP="00AC05BF">
      <w:pPr>
        <w:spacing w:after="0" w:line="240" w:lineRule="auto"/>
      </w:pPr>
      <w:r>
        <w:separator/>
      </w:r>
    </w:p>
  </w:footnote>
  <w:footnote w:type="continuationSeparator" w:id="0">
    <w:p w:rsidR="00EF6498" w:rsidRDefault="00EF6498" w:rsidP="00AC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BF" w:rsidRPr="00AC05BF" w:rsidRDefault="00AC05BF" w:rsidP="00AC05BF">
    <w:pPr>
      <w:pStyle w:val="Header"/>
      <w:rPr>
        <w:b/>
        <w:lang w:val="el-GR"/>
      </w:rPr>
    </w:pPr>
    <w:r>
      <w:rPr>
        <w:noProof/>
        <w:lang w:val="el-GR" w:eastAsia="el-GR"/>
      </w:rPr>
      <w:drawing>
        <wp:inline distT="0" distB="0" distL="0" distR="0">
          <wp:extent cx="1456067" cy="684412"/>
          <wp:effectExtent l="19050" t="0" r="0" b="0"/>
          <wp:docPr id="7" name="Εικόνα 7" descr="https://scontent.fath3-2.fna.fbcdn.net/v/t1.0-9/13178731_258356334515919_8180768478193246826_n.jpg?oh=89ccec78c2240ede5279534f45b8e55b&amp;oe=586BC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ath3-2.fna.fbcdn.net/v/t1.0-9/13178731_258356334515919_8180768478193246826_n.jpg?oh=89ccec78c2240ede5279534f45b8e55b&amp;oe=586BC91B"/>
                  <pic:cNvPicPr>
                    <a:picLocks noChangeAspect="1" noChangeArrowheads="1"/>
                  </pic:cNvPicPr>
                </pic:nvPicPr>
                <pic:blipFill>
                  <a:blip r:embed="rId1"/>
                  <a:srcRect/>
                  <a:stretch>
                    <a:fillRect/>
                  </a:stretch>
                </pic:blipFill>
                <pic:spPr bwMode="auto">
                  <a:xfrm>
                    <a:off x="0" y="0"/>
                    <a:ext cx="1457025" cy="684862"/>
                  </a:xfrm>
                  <a:prstGeom prst="rect">
                    <a:avLst/>
                  </a:prstGeom>
                  <a:noFill/>
                  <a:ln w="9525">
                    <a:noFill/>
                    <a:miter lim="800000"/>
                    <a:headEnd/>
                    <a:tailEnd/>
                  </a:ln>
                </pic:spPr>
              </pic:pic>
            </a:graphicData>
          </a:graphic>
        </wp:inline>
      </w:drawing>
    </w:r>
    <w:r w:rsidRPr="00AC05BF">
      <w:rPr>
        <w:lang w:val="el-GR"/>
      </w:rPr>
      <w:t xml:space="preserve">      </w:t>
    </w:r>
    <w:r w:rsidRPr="00AC05BF">
      <w:rPr>
        <w:b/>
        <w:lang w:val="el-GR"/>
      </w:rPr>
      <w:t>ΑΝΑΤΟΛΙΚΟ ΚΕΝΤΡΟ ΔΙΑ ΒΙΟΥ ΜΑΘΗΣΗΣ</w:t>
    </w:r>
  </w:p>
  <w:p w:rsidR="00AC05BF" w:rsidRPr="00AC05BF" w:rsidRDefault="00AC05BF" w:rsidP="00AC05BF">
    <w:pPr>
      <w:pStyle w:val="Header"/>
      <w:jc w:val="center"/>
      <w:rPr>
        <w:b/>
        <w:lang w:val="el-GR"/>
      </w:rPr>
    </w:pPr>
    <w:r w:rsidRPr="00AC05BF">
      <w:rPr>
        <w:b/>
        <w:lang w:val="el-GR"/>
      </w:rPr>
      <w:t xml:space="preserve">ΚΥΜΗΣ 14 ΚΑΛΑΜΑΡΙΑ ΤΗΛ 2310429488 / </w:t>
    </w:r>
    <w:r w:rsidRPr="00C05AC4">
      <w:rPr>
        <w:b/>
      </w:rPr>
      <w:t>email</w:t>
    </w:r>
    <w:r w:rsidRPr="00AC05BF">
      <w:rPr>
        <w:b/>
        <w:lang w:val="el-GR"/>
      </w:rPr>
      <w:t xml:space="preserve">: </w:t>
    </w:r>
    <w:r w:rsidRPr="00C05AC4">
      <w:rPr>
        <w:rFonts w:ascii="Helvetica" w:hAnsi="Helvetica" w:cs="Helvetica"/>
        <w:b/>
        <w:color w:val="1D2129"/>
        <w:sz w:val="19"/>
        <w:szCs w:val="19"/>
        <w:shd w:val="clear" w:color="auto" w:fill="FFFFFF"/>
      </w:rPr>
      <w:t>info</w:t>
    </w:r>
    <w:r w:rsidRPr="00AC05BF">
      <w:rPr>
        <w:rFonts w:ascii="Helvetica" w:hAnsi="Helvetica" w:cs="Helvetica"/>
        <w:b/>
        <w:color w:val="1D2129"/>
        <w:sz w:val="19"/>
        <w:szCs w:val="19"/>
        <w:shd w:val="clear" w:color="auto" w:fill="FFFFFF"/>
        <w:lang w:val="el-GR"/>
      </w:rPr>
      <w:t>@</w:t>
    </w:r>
    <w:r w:rsidRPr="00C05AC4">
      <w:rPr>
        <w:rFonts w:ascii="Helvetica" w:hAnsi="Helvetica" w:cs="Helvetica"/>
        <w:b/>
        <w:color w:val="1D2129"/>
        <w:sz w:val="19"/>
        <w:szCs w:val="19"/>
        <w:shd w:val="clear" w:color="auto" w:fill="FFFFFF"/>
      </w:rPr>
      <w:t>anatolikokdvm</w:t>
    </w:r>
    <w:r w:rsidRPr="00AC05BF">
      <w:rPr>
        <w:rFonts w:ascii="Helvetica" w:hAnsi="Helvetica" w:cs="Helvetica"/>
        <w:b/>
        <w:color w:val="1D2129"/>
        <w:sz w:val="19"/>
        <w:szCs w:val="19"/>
        <w:shd w:val="clear" w:color="auto" w:fill="FFFFFF"/>
        <w:lang w:val="el-GR"/>
      </w:rPr>
      <w:t>.</w:t>
    </w:r>
    <w:r w:rsidRPr="00C05AC4">
      <w:rPr>
        <w:rFonts w:ascii="Helvetica" w:hAnsi="Helvetica" w:cs="Helvetica"/>
        <w:b/>
        <w:color w:val="1D2129"/>
        <w:sz w:val="19"/>
        <w:szCs w:val="19"/>
        <w:shd w:val="clear" w:color="auto" w:fill="FFFFFF"/>
      </w:rPr>
      <w:t>gr</w:t>
    </w:r>
  </w:p>
  <w:p w:rsidR="00AC05BF" w:rsidRPr="00AC05BF" w:rsidRDefault="00AC05B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4C"/>
      </v:shape>
    </w:pict>
  </w:numPicBullet>
  <w:abstractNum w:abstractNumId="0">
    <w:nsid w:val="0F28143B"/>
    <w:multiLevelType w:val="multilevel"/>
    <w:tmpl w:val="BFC431F4"/>
    <w:lvl w:ilvl="0">
      <w:start w:val="1"/>
      <w:numFmt w:val="bullet"/>
      <w:lvlText w:val=""/>
      <w:lvlPicBulletId w:val="0"/>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C10107F"/>
    <w:multiLevelType w:val="hybridMultilevel"/>
    <w:tmpl w:val="02C8EB6A"/>
    <w:lvl w:ilvl="0" w:tplc="5A8891D4">
      <w:start w:val="1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F940825"/>
    <w:multiLevelType w:val="hybridMultilevel"/>
    <w:tmpl w:val="30FCB1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459C5"/>
    <w:multiLevelType w:val="hybridMultilevel"/>
    <w:tmpl w:val="5726C548"/>
    <w:lvl w:ilvl="0" w:tplc="04080007">
      <w:start w:val="1"/>
      <w:numFmt w:val="bullet"/>
      <w:lvlText w:val=""/>
      <w:lvlPicBulletId w:val="0"/>
      <w:lvlJc w:val="left"/>
      <w:pPr>
        <w:ind w:left="5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90CC8"/>
    <w:multiLevelType w:val="hybridMultilevel"/>
    <w:tmpl w:val="3318A46C"/>
    <w:lvl w:ilvl="0" w:tplc="04080007">
      <w:start w:val="1"/>
      <w:numFmt w:val="bullet"/>
      <w:lvlText w:val=""/>
      <w:lvlPicBulletId w:val="0"/>
      <w:lvlJc w:val="left"/>
      <w:pPr>
        <w:ind w:left="573" w:hanging="42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nsid w:val="45ED4A4A"/>
    <w:multiLevelType w:val="hybridMultilevel"/>
    <w:tmpl w:val="56CC5868"/>
    <w:lvl w:ilvl="0" w:tplc="B35EC78A">
      <w:numFmt w:val="bullet"/>
      <w:lvlText w:val=""/>
      <w:lvlJc w:val="left"/>
      <w:pPr>
        <w:ind w:left="513"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B7561"/>
    <w:multiLevelType w:val="hybridMultilevel"/>
    <w:tmpl w:val="B09A8058"/>
    <w:lvl w:ilvl="0" w:tplc="202EF96E">
      <w:numFmt w:val="bullet"/>
      <w:lvlText w:val=""/>
      <w:lvlJc w:val="left"/>
      <w:pPr>
        <w:ind w:left="573" w:hanging="420"/>
      </w:pPr>
      <w:rPr>
        <w:rFonts w:ascii="Symbol" w:eastAsia="Times New Roman" w:hAnsi="Symbol" w:cs="Calibri"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7">
    <w:nsid w:val="6999678E"/>
    <w:multiLevelType w:val="hybridMultilevel"/>
    <w:tmpl w:val="E76A52AC"/>
    <w:lvl w:ilvl="0" w:tplc="DFEE678A">
      <w:start w:val="1"/>
      <w:numFmt w:val="decimal"/>
      <w:lvlText w:val="%1."/>
      <w:lvlJc w:val="left"/>
      <w:pPr>
        <w:ind w:left="720" w:hanging="360"/>
      </w:pPr>
      <w:rPr>
        <w:b w:val="0"/>
      </w:rPr>
    </w:lvl>
    <w:lvl w:ilvl="1" w:tplc="DDBE6C72">
      <w:numFmt w:val="bullet"/>
      <w:lvlText w:val=""/>
      <w:lvlJc w:val="left"/>
      <w:pPr>
        <w:ind w:left="1440" w:hanging="360"/>
      </w:pPr>
      <w:rPr>
        <w:rFonts w:ascii="Wingdings" w:eastAsia="Times New Roman" w:hAnsi="Wingding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37BE2"/>
    <w:multiLevelType w:val="multilevel"/>
    <w:tmpl w:val="D904E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D691269"/>
    <w:multiLevelType w:val="multilevel"/>
    <w:tmpl w:val="D340DD26"/>
    <w:lvl w:ilvl="0">
      <w:start w:val="1"/>
      <w:numFmt w:val="bullet"/>
      <w:lvlText w:val=""/>
      <w:lvlPicBulletId w:val="0"/>
      <w:lvlJc w:val="left"/>
      <w:pPr>
        <w:ind w:left="720" w:hanging="360"/>
      </w:pPr>
      <w:rPr>
        <w:rFonts w:ascii="Symbol" w:hAnsi="Symbol"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2433A47"/>
    <w:multiLevelType w:val="hybridMultilevel"/>
    <w:tmpl w:val="E47AA1B2"/>
    <w:lvl w:ilvl="0" w:tplc="0408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4"/>
    <w:rsid w:val="00035555"/>
    <w:rsid w:val="003C3972"/>
    <w:rsid w:val="004539A4"/>
    <w:rsid w:val="00456E1C"/>
    <w:rsid w:val="004832E6"/>
    <w:rsid w:val="0064532C"/>
    <w:rsid w:val="00906A3C"/>
    <w:rsid w:val="009F45C5"/>
    <w:rsid w:val="00AC05BF"/>
    <w:rsid w:val="00E71792"/>
    <w:rsid w:val="00EF6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A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A4"/>
    <w:pPr>
      <w:ind w:left="720"/>
      <w:contextualSpacing/>
    </w:pPr>
  </w:style>
  <w:style w:type="paragraph" w:styleId="NormalWeb">
    <w:name w:val="Normal (Web)"/>
    <w:basedOn w:val="Normal"/>
    <w:uiPriority w:val="99"/>
    <w:unhideWhenUsed/>
    <w:rsid w:val="004539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539A4"/>
    <w:pPr>
      <w:spacing w:after="0" w:line="240" w:lineRule="auto"/>
      <w:ind w:right="170"/>
      <w:jc w:val="both"/>
    </w:pPr>
    <w:rPr>
      <w:rFonts w:ascii="Times New Roman" w:eastAsia="Times New Roman" w:hAnsi="Times New Roman" w:cs="Times New Roman"/>
      <w:sz w:val="24"/>
      <w:szCs w:val="20"/>
      <w:lang w:val="el-GR" w:eastAsia="el-GR"/>
    </w:rPr>
  </w:style>
  <w:style w:type="character" w:customStyle="1" w:styleId="BodyText2Char">
    <w:name w:val="Body Text 2 Char"/>
    <w:basedOn w:val="DefaultParagraphFont"/>
    <w:link w:val="BodyText2"/>
    <w:rsid w:val="004539A4"/>
    <w:rPr>
      <w:rFonts w:ascii="Times New Roman" w:eastAsia="Times New Roman" w:hAnsi="Times New Roman" w:cs="Times New Roman"/>
      <w:sz w:val="24"/>
      <w:szCs w:val="20"/>
      <w:lang w:eastAsia="el-GR"/>
    </w:rPr>
  </w:style>
  <w:style w:type="character" w:styleId="Strong">
    <w:name w:val="Strong"/>
    <w:basedOn w:val="DefaultParagraphFont"/>
    <w:uiPriority w:val="22"/>
    <w:qFormat/>
    <w:rsid w:val="0064532C"/>
    <w:rPr>
      <w:b/>
      <w:bCs/>
    </w:rPr>
  </w:style>
  <w:style w:type="character" w:styleId="Hyperlink">
    <w:name w:val="Hyperlink"/>
    <w:basedOn w:val="DefaultParagraphFont"/>
    <w:uiPriority w:val="99"/>
    <w:semiHidden/>
    <w:unhideWhenUsed/>
    <w:rsid w:val="0064532C"/>
    <w:rPr>
      <w:color w:val="0000FF"/>
      <w:u w:val="single"/>
    </w:rPr>
  </w:style>
  <w:style w:type="paragraph" w:styleId="IntenseQuote">
    <w:name w:val="Intense Quote"/>
    <w:basedOn w:val="Normal"/>
    <w:next w:val="Normal"/>
    <w:link w:val="IntenseQuoteChar"/>
    <w:uiPriority w:val="30"/>
    <w:qFormat/>
    <w:rsid w:val="00AC05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05BF"/>
    <w:rPr>
      <w:b/>
      <w:bCs/>
      <w:i/>
      <w:iCs/>
      <w:color w:val="4F81BD" w:themeColor="accent1"/>
      <w:lang w:val="en-US"/>
    </w:rPr>
  </w:style>
  <w:style w:type="paragraph" w:styleId="Header">
    <w:name w:val="header"/>
    <w:basedOn w:val="Normal"/>
    <w:link w:val="HeaderChar"/>
    <w:uiPriority w:val="99"/>
    <w:semiHidden/>
    <w:unhideWhenUsed/>
    <w:rsid w:val="00AC05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05BF"/>
    <w:rPr>
      <w:lang w:val="en-US"/>
    </w:rPr>
  </w:style>
  <w:style w:type="paragraph" w:styleId="Footer">
    <w:name w:val="footer"/>
    <w:basedOn w:val="Normal"/>
    <w:link w:val="FooterChar"/>
    <w:uiPriority w:val="99"/>
    <w:semiHidden/>
    <w:unhideWhenUsed/>
    <w:rsid w:val="00AC05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C05BF"/>
    <w:rPr>
      <w:lang w:val="en-US"/>
    </w:rPr>
  </w:style>
  <w:style w:type="paragraph" w:styleId="BalloonText">
    <w:name w:val="Balloon Text"/>
    <w:basedOn w:val="Normal"/>
    <w:link w:val="BalloonTextChar"/>
    <w:uiPriority w:val="99"/>
    <w:semiHidden/>
    <w:unhideWhenUsed/>
    <w:rsid w:val="00AC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A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A4"/>
    <w:pPr>
      <w:ind w:left="720"/>
      <w:contextualSpacing/>
    </w:pPr>
  </w:style>
  <w:style w:type="paragraph" w:styleId="NormalWeb">
    <w:name w:val="Normal (Web)"/>
    <w:basedOn w:val="Normal"/>
    <w:uiPriority w:val="99"/>
    <w:unhideWhenUsed/>
    <w:rsid w:val="004539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539A4"/>
    <w:pPr>
      <w:spacing w:after="0" w:line="240" w:lineRule="auto"/>
      <w:ind w:right="170"/>
      <w:jc w:val="both"/>
    </w:pPr>
    <w:rPr>
      <w:rFonts w:ascii="Times New Roman" w:eastAsia="Times New Roman" w:hAnsi="Times New Roman" w:cs="Times New Roman"/>
      <w:sz w:val="24"/>
      <w:szCs w:val="20"/>
      <w:lang w:val="el-GR" w:eastAsia="el-GR"/>
    </w:rPr>
  </w:style>
  <w:style w:type="character" w:customStyle="1" w:styleId="BodyText2Char">
    <w:name w:val="Body Text 2 Char"/>
    <w:basedOn w:val="DefaultParagraphFont"/>
    <w:link w:val="BodyText2"/>
    <w:rsid w:val="004539A4"/>
    <w:rPr>
      <w:rFonts w:ascii="Times New Roman" w:eastAsia="Times New Roman" w:hAnsi="Times New Roman" w:cs="Times New Roman"/>
      <w:sz w:val="24"/>
      <w:szCs w:val="20"/>
      <w:lang w:eastAsia="el-GR"/>
    </w:rPr>
  </w:style>
  <w:style w:type="character" w:styleId="Strong">
    <w:name w:val="Strong"/>
    <w:basedOn w:val="DefaultParagraphFont"/>
    <w:uiPriority w:val="22"/>
    <w:qFormat/>
    <w:rsid w:val="0064532C"/>
    <w:rPr>
      <w:b/>
      <w:bCs/>
    </w:rPr>
  </w:style>
  <w:style w:type="character" w:styleId="Hyperlink">
    <w:name w:val="Hyperlink"/>
    <w:basedOn w:val="DefaultParagraphFont"/>
    <w:uiPriority w:val="99"/>
    <w:semiHidden/>
    <w:unhideWhenUsed/>
    <w:rsid w:val="0064532C"/>
    <w:rPr>
      <w:color w:val="0000FF"/>
      <w:u w:val="single"/>
    </w:rPr>
  </w:style>
  <w:style w:type="paragraph" w:styleId="IntenseQuote">
    <w:name w:val="Intense Quote"/>
    <w:basedOn w:val="Normal"/>
    <w:next w:val="Normal"/>
    <w:link w:val="IntenseQuoteChar"/>
    <w:uiPriority w:val="30"/>
    <w:qFormat/>
    <w:rsid w:val="00AC05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05BF"/>
    <w:rPr>
      <w:b/>
      <w:bCs/>
      <w:i/>
      <w:iCs/>
      <w:color w:val="4F81BD" w:themeColor="accent1"/>
      <w:lang w:val="en-US"/>
    </w:rPr>
  </w:style>
  <w:style w:type="paragraph" w:styleId="Header">
    <w:name w:val="header"/>
    <w:basedOn w:val="Normal"/>
    <w:link w:val="HeaderChar"/>
    <w:uiPriority w:val="99"/>
    <w:semiHidden/>
    <w:unhideWhenUsed/>
    <w:rsid w:val="00AC05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05BF"/>
    <w:rPr>
      <w:lang w:val="en-US"/>
    </w:rPr>
  </w:style>
  <w:style w:type="paragraph" w:styleId="Footer">
    <w:name w:val="footer"/>
    <w:basedOn w:val="Normal"/>
    <w:link w:val="FooterChar"/>
    <w:uiPriority w:val="99"/>
    <w:semiHidden/>
    <w:unhideWhenUsed/>
    <w:rsid w:val="00AC05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C05BF"/>
    <w:rPr>
      <w:lang w:val="en-US"/>
    </w:rPr>
  </w:style>
  <w:style w:type="paragraph" w:styleId="BalloonText">
    <w:name w:val="Balloon Text"/>
    <w:basedOn w:val="Normal"/>
    <w:link w:val="BalloonTextChar"/>
    <w:uiPriority w:val="99"/>
    <w:semiHidden/>
    <w:unhideWhenUsed/>
    <w:rsid w:val="00AC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10314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Χρήστης των Windows</cp:lastModifiedBy>
  <cp:revision>2</cp:revision>
  <cp:lastPrinted>2020-06-25T08:16:00Z</cp:lastPrinted>
  <dcterms:created xsi:type="dcterms:W3CDTF">2020-06-29T13:08:00Z</dcterms:created>
  <dcterms:modified xsi:type="dcterms:W3CDTF">2020-06-29T13:08:00Z</dcterms:modified>
</cp:coreProperties>
</file>